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1598682" cy="333621"/>
            <wp:effectExtent b="0" l="0" r="0" t="0"/>
            <wp:docPr descr="Archivos para descargar | UAH | Admisión 2020" id="1" name="image2.jpg"/>
            <a:graphic>
              <a:graphicData uri="http://schemas.openxmlformats.org/drawingml/2006/picture">
                <pic:pic>
                  <pic:nvPicPr>
                    <pic:cNvPr descr="Archivos para descargar | UAH | Admisión 2020" id="0" name="image2.jpg"/>
                    <pic:cNvPicPr preferRelativeResize="0"/>
                  </pic:nvPicPr>
                  <pic:blipFill>
                    <a:blip r:embed="rId6"/>
                    <a:srcRect b="32470" l="4977" r="3237" t="34408"/>
                    <a:stretch>
                      <a:fillRect/>
                    </a:stretch>
                  </pic:blipFill>
                  <pic:spPr>
                    <a:xfrm>
                      <a:off x="0" y="0"/>
                      <a:ext cx="1598682" cy="3336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690196" cy="676916"/>
            <wp:effectExtent b="0" l="0" r="0" t="0"/>
            <wp:docPr descr="Directorio | Ranking850" id="2" name="image1.png"/>
            <a:graphic>
              <a:graphicData uri="http://schemas.openxmlformats.org/drawingml/2006/picture">
                <pic:pic>
                  <pic:nvPicPr>
                    <pic:cNvPr descr="Directorio | Ranking850" id="0" name="image1.png"/>
                    <pic:cNvPicPr preferRelativeResize="0"/>
                  </pic:nvPicPr>
                  <pic:blipFill>
                    <a:blip r:embed="rId7"/>
                    <a:srcRect b="0" l="0" r="60370" t="0"/>
                    <a:stretch>
                      <a:fillRect/>
                    </a:stretch>
                  </pic:blipFill>
                  <pic:spPr>
                    <a:xfrm>
                      <a:off x="0" y="0"/>
                      <a:ext cx="690196" cy="67691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Asignaturas de Reflexión P.Ed. II y Elab II</w:t>
      </w:r>
    </w:p>
    <w:p w:rsidR="00000000" w:rsidDel="00000000" w:rsidP="00000000" w:rsidRDefault="00000000" w:rsidRPr="00000000" w14:paraId="00000005">
      <w:pPr>
        <w:ind w:left="2124" w:firstLine="707.00000000000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Diseño de Secuencia didáctica</w:t>
      </w:r>
    </w:p>
    <w:p w:rsidR="00000000" w:rsidDel="00000000" w:rsidP="00000000" w:rsidRDefault="00000000" w:rsidRPr="00000000" w14:paraId="0000000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Priscilla Fuentes Vallejos, profesora en formación, quinto año (2020) - UAH</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w:t>
      </w:r>
      <w:r w:rsidDel="00000000" w:rsidR="00000000" w:rsidRPr="00000000">
        <w:rPr>
          <w:rFonts w:ascii="Times New Roman" w:cs="Times New Roman" w:eastAsia="Times New Roman" w:hAnsi="Times New Roman"/>
          <w:sz w:val="24"/>
          <w:szCs w:val="24"/>
          <w:rtl w:val="0"/>
        </w:rPr>
        <w:t xml:space="preserve">: Ciudadanía y trabajo                                                                           </w:t>
      </w:r>
      <w:r w:rsidDel="00000000" w:rsidR="00000000" w:rsidRPr="00000000">
        <w:rPr>
          <w:rFonts w:ascii="Times New Roman" w:cs="Times New Roman" w:eastAsia="Times New Roman" w:hAnsi="Times New Roman"/>
          <w:b w:val="1"/>
          <w:sz w:val="24"/>
          <w:szCs w:val="24"/>
          <w:rtl w:val="0"/>
        </w:rPr>
        <w:t xml:space="preserve">Nivel</w:t>
      </w:r>
      <w:r w:rsidDel="00000000" w:rsidR="00000000" w:rsidRPr="00000000">
        <w:rPr>
          <w:rFonts w:ascii="Times New Roman" w:cs="Times New Roman" w:eastAsia="Times New Roman" w:hAnsi="Times New Roman"/>
          <w:sz w:val="24"/>
          <w:szCs w:val="24"/>
          <w:rtl w:val="0"/>
        </w:rPr>
        <w:t xml:space="preserve">: 2do medio</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EJE: </w:t>
      </w:r>
      <w:r w:rsidDel="00000000" w:rsidR="00000000" w:rsidRPr="00000000">
        <w:rPr>
          <w:rFonts w:ascii="Times New Roman" w:cs="Times New Roman" w:eastAsia="Times New Roman" w:hAnsi="Times New Roman"/>
          <w:sz w:val="24"/>
          <w:szCs w:val="24"/>
          <w:rtl w:val="0"/>
        </w:rPr>
        <w:t xml:space="preserve">Oralidad</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Eje transversal</w:t>
      </w:r>
      <w:r w:rsidDel="00000000" w:rsidR="00000000" w:rsidRPr="00000000">
        <w:rPr>
          <w:rFonts w:ascii="Times New Roman" w:cs="Times New Roman" w:eastAsia="Times New Roman" w:hAnsi="Times New Roman"/>
          <w:sz w:val="24"/>
          <w:szCs w:val="24"/>
          <w:rtl w:val="0"/>
        </w:rPr>
        <w:t xml:space="preserve">: Lectura, Investigación</w:t>
      </w:r>
    </w:p>
    <w:p w:rsidR="00000000" w:rsidDel="00000000" w:rsidP="00000000" w:rsidRDefault="00000000" w:rsidRPr="00000000" w14:paraId="0000000C">
      <w:pPr>
        <w:spacing w:after="0" w:lineRule="auto"/>
        <w:rPr>
          <w:rFonts w:ascii="Times New Roman" w:cs="Times New Roman" w:eastAsia="Times New Roman" w:hAnsi="Times New Roman"/>
          <w:color w:val="4d4d4d"/>
          <w:sz w:val="24"/>
          <w:szCs w:val="24"/>
          <w:highlight w:val="white"/>
        </w:rPr>
      </w:pPr>
      <w:r w:rsidDel="00000000" w:rsidR="00000000" w:rsidRPr="00000000">
        <w:rPr>
          <w:rtl w:val="0"/>
        </w:rPr>
      </w:r>
    </w:p>
    <w:tbl>
      <w:tblPr>
        <w:tblStyle w:val="Table1"/>
        <w:tblW w:w="13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9355"/>
        <w:tblGridChange w:id="0">
          <w:tblGrid>
            <w:gridCol w:w="3936"/>
            <w:gridCol w:w="9355"/>
          </w:tblGrid>
        </w:tblGridChange>
      </w:tblGrid>
      <w:tr>
        <w:tc>
          <w:tcPr/>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de aprendizaje de la unidad</w:t>
            </w:r>
          </w:p>
        </w:tc>
        <w:tc>
          <w:tcPr/>
          <w:p w:rsidR="00000000" w:rsidDel="00000000" w:rsidP="00000000" w:rsidRDefault="00000000" w:rsidRPr="00000000" w14:paraId="0000000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OA 21: </w:t>
            </w:r>
            <w:r w:rsidDel="00000000" w:rsidR="00000000" w:rsidRPr="00000000">
              <w:rPr>
                <w:rFonts w:ascii="Times New Roman" w:cs="Times New Roman" w:eastAsia="Times New Roman" w:hAnsi="Times New Roman"/>
                <w:sz w:val="24"/>
                <w:szCs w:val="24"/>
                <w:highlight w:val="white"/>
                <w:rtl w:val="0"/>
              </w:rPr>
              <w:t xml:space="preserve">Dialogar constructivamente para debatir o explorar ideas: -Manteniendo el foco. -Demostrando comprensión de lo dicho por el interlocutor. -Fundamentando su postura de manera pertinente y usando información que permita cumplir los propósitos establecidos. -Distinguiendo afirmaciones basadas en evidencias de aquellas que no lo están. -Retomando lo dicho por otros a través del parafraseo antes de contribuir con una idea nueva o refutar un argumento. -Negociando acuerdos con los interlocutores. -Reformulando sus comentarios para desarrollarlos mejor. -Considerando al interlocutor para la toma de turnos.</w:t>
            </w:r>
          </w:p>
          <w:p w:rsidR="00000000" w:rsidDel="00000000" w:rsidP="00000000" w:rsidRDefault="00000000" w:rsidRPr="00000000" w14:paraId="0000000F">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OA 24: </w:t>
            </w:r>
            <w:r w:rsidDel="00000000" w:rsidR="00000000" w:rsidRPr="00000000">
              <w:rPr>
                <w:rFonts w:ascii="Times New Roman" w:cs="Times New Roman" w:eastAsia="Times New Roman" w:hAnsi="Times New Roman"/>
                <w:sz w:val="24"/>
                <w:szCs w:val="24"/>
                <w:highlight w:val="white"/>
                <w:rtl w:val="0"/>
              </w:rPr>
              <w:t xml:space="preserve">Realizar investigaciones sobre diversos temas para complementar sus lecturas o responder interrogantes relacionadas con el lenguaje y la literatura: -Delimitando el tema de investigación. -Seleccionando páginas y fuentes según la profundidad y la cobertura de la información que buscan. -Usando los organizadores y la estructura textual para encontrar información de manera eficiente. -Evaluando si los textos entregan suficiente información para responder una determinada pregunta o cumplir un propósito. -Evaluando la validez y confiabilidad de las fuentes consultadas. -Jerarquizando la información encontrada en las fuentes investigadas. -Registrando la información bibliográfica de las fuentes consultadas. -Elaborando un texto oral o escrito bien estructurado que comunique sus hallazgos</w:t>
            </w:r>
            <w:r w:rsidDel="00000000" w:rsidR="00000000" w:rsidRPr="00000000">
              <w:rPr>
                <w:rtl w:val="0"/>
              </w:rPr>
            </w:r>
          </w:p>
        </w:tc>
      </w:tr>
      <w:tr>
        <w:tc>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Actitudes</w:t>
            </w:r>
          </w:p>
        </w:tc>
        <w:tc>
          <w:tcPr/>
          <w:p w:rsidR="00000000" w:rsidDel="00000000" w:rsidP="00000000" w:rsidRDefault="00000000" w:rsidRPr="00000000" w14:paraId="0000001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OAE: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Valorar las posibilidades que da el discurso hablado y escrito para participar de manera proactiva, informada y responsable en la vida de la sociedad democrática.</w:t>
            </w:r>
          </w:p>
          <w:p w:rsidR="00000000" w:rsidDel="00000000" w:rsidP="00000000" w:rsidRDefault="00000000" w:rsidRPr="00000000" w14:paraId="00000014">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OAF</w:t>
            </w:r>
            <w:r w:rsidDel="00000000" w:rsidR="00000000" w:rsidRPr="00000000">
              <w:rPr>
                <w:rFonts w:ascii="Times New Roman" w:cs="Times New Roman" w:eastAsia="Times New Roman" w:hAnsi="Times New Roman"/>
                <w:sz w:val="24"/>
                <w:szCs w:val="24"/>
                <w:highlight w:val="white"/>
                <w:rtl w:val="0"/>
              </w:rPr>
              <w:t xml:space="preserve">: Valorar la evidencia y la búsqueda de conocimientos que apoyen sus aseveraciones.</w:t>
            </w:r>
            <w:r w:rsidDel="00000000" w:rsidR="00000000" w:rsidRPr="00000000">
              <w:rPr>
                <w:rtl w:val="0"/>
              </w:rPr>
            </w:r>
          </w:p>
        </w:tc>
      </w:tr>
    </w:tbl>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Clase N° 1</w:t>
      </w:r>
    </w:p>
    <w:tbl>
      <w:tblPr>
        <w:tblStyle w:val="Table2"/>
        <w:tblW w:w="133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5"/>
        <w:gridCol w:w="1605"/>
        <w:gridCol w:w="8676"/>
        <w:tblGridChange w:id="0">
          <w:tblGrid>
            <w:gridCol w:w="3045"/>
            <w:gridCol w:w="1605"/>
            <w:gridCol w:w="8676"/>
          </w:tblGrid>
        </w:tblGridChange>
      </w:tblGrid>
      <w:tr>
        <w:tc>
          <w:tcPr>
            <w:tcBorders>
              <w:bottom w:color="000000" w:space="0" w:sz="4" w:val="single"/>
            </w:tcBorders>
          </w:tcPr>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Estructura </w:t>
            </w:r>
          </w:p>
        </w:tc>
        <w:tc>
          <w:tcPr/>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w:t>
            </w:r>
          </w:p>
        </w:tc>
      </w:tr>
      <w:tr>
        <w:trPr>
          <w:trHeight w:val="848" w:hRule="atLeast"/>
        </w:trPr>
        <w:tc>
          <w:tcPr>
            <w:vMerge w:val="restart"/>
          </w:tcPr>
          <w:p w:rsidR="00000000" w:rsidDel="00000000" w:rsidP="00000000" w:rsidRDefault="00000000" w:rsidRPr="00000000" w14:paraId="0000001D">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Objetivo(s) de clase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Recordar elementos del discurso argumentativo y describir las diferentes manifestaciones de la participación ciudadana como los debates o mesas redondas.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INICIO</w:t>
            </w:r>
            <w:r w:rsidDel="00000000" w:rsidR="00000000" w:rsidRPr="00000000">
              <w:rPr>
                <w:rFonts w:ascii="Times New Roman" w:cs="Times New Roman" w:eastAsia="Times New Roman" w:hAnsi="Times New Roman"/>
                <w:sz w:val="24"/>
                <w:szCs w:val="24"/>
                <w:rtl w:val="0"/>
              </w:rPr>
              <w:t xml:space="preserve">: Los y las estudiantes se conectan a la aplicación Meet de Gmail y recuerdan los elementos de la organización del discurso argumentativo, explicitando la idea de relación asimétrica que existe entre emisor y receptor.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Tiempo destinado: </w:t>
            </w:r>
            <w:r w:rsidDel="00000000" w:rsidR="00000000" w:rsidRPr="00000000">
              <w:rPr>
                <w:rFonts w:ascii="Times New Roman" w:cs="Times New Roman" w:eastAsia="Times New Roman" w:hAnsi="Times New Roman"/>
                <w:color w:val="000000"/>
                <w:sz w:val="24"/>
                <w:szCs w:val="24"/>
                <w:rtl w:val="0"/>
              </w:rPr>
              <w:t xml:space="preserve">30 minutos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Motivación</w:t>
            </w:r>
            <w:r w:rsidDel="00000000" w:rsidR="00000000" w:rsidRPr="00000000">
              <w:rPr>
                <w:rFonts w:ascii="Times New Roman" w:cs="Times New Roman" w:eastAsia="Times New Roman" w:hAnsi="Times New Roman"/>
                <w:sz w:val="24"/>
                <w:szCs w:val="24"/>
                <w:rtl w:val="0"/>
              </w:rPr>
              <w:t xml:space="preserve">: Para iniciar la clase, se les muestra a los y las estudiantes un video que tiene que ver con la forma en que se puede utilizar el discurso argumentativo:</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https://www.youtube.com/watch?v=6VTzmgt_woY</w:t>
              </w:r>
            </w:hyperlink>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principio hasta el minuto 2:05)</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aborda el video explicándoles cómo se convence de forma argumentativa.</w:t>
            </w:r>
          </w:p>
        </w:tc>
      </w:tr>
      <w:tr>
        <w:trPr>
          <w:trHeight w:val="768" w:hRule="atLeast"/>
        </w:trPr>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Activación de conocimientos previos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deja un espacio de preguntas en el chat de Meet para que puedan ir respondiendo y a la vez comentando oralmente. </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recuerdan de la argumentación?</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dónde se usa?</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características tiene?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Habilidad(es) a desarrollar:</w:t>
            </w:r>
          </w:p>
          <w:p w:rsidR="00000000" w:rsidDel="00000000" w:rsidP="00000000" w:rsidRDefault="00000000" w:rsidRPr="00000000" w14:paraId="0000003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Recordar y descubrir. </w:t>
            </w:r>
          </w:p>
          <w:p w:rsidR="00000000" w:rsidDel="00000000" w:rsidP="00000000" w:rsidRDefault="00000000" w:rsidRPr="00000000" w14:paraId="00000037">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DESARROLLO</w:t>
            </w:r>
          </w:p>
          <w:p w:rsidR="00000000" w:rsidDel="00000000" w:rsidP="00000000" w:rsidRDefault="00000000" w:rsidRPr="00000000" w14:paraId="0000003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se realizará?</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Una guía procedimental y los y las estudiantes verán un video.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w:t>
            </w:r>
            <w:r w:rsidDel="00000000" w:rsidR="00000000" w:rsidRPr="00000000">
              <w:rPr>
                <w:rFonts w:ascii="Times New Roman" w:cs="Times New Roman" w:eastAsia="Times New Roman" w:hAnsi="Times New Roman"/>
                <w:sz w:val="24"/>
                <w:szCs w:val="24"/>
                <w:rtl w:val="0"/>
              </w:rPr>
              <w:t xml:space="preserve"> 50 minutos </w:t>
            </w:r>
          </w:p>
        </w:tc>
        <w:tc>
          <w:tcPr>
            <w:vMerge w:val="restart"/>
          </w:tcPr>
          <w:p w:rsidR="00000000" w:rsidDel="00000000" w:rsidP="00000000" w:rsidRDefault="00000000" w:rsidRPr="00000000" w14:paraId="0000004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Actividad(es) central(es): Recordar elementos del discurso argumentativo.</w:t>
            </w:r>
          </w:p>
          <w:p w:rsidR="00000000" w:rsidDel="00000000" w:rsidP="00000000" w:rsidRDefault="00000000" w:rsidRPr="00000000" w14:paraId="00000043">
            <w:pPr>
              <w:jc w:val="both"/>
              <w:rPr>
                <w:rFonts w:ascii="Times New Roman" w:cs="Times New Roman" w:eastAsia="Times New Roman" w:hAnsi="Times New Roman"/>
                <w:b w:val="1"/>
                <w:i w:val="1"/>
                <w:color w:val="000000"/>
                <w:sz w:val="24"/>
                <w:szCs w:val="24"/>
                <w:u w:val="none"/>
              </w:rPr>
            </w:pPr>
            <w:r w:rsidDel="00000000" w:rsidR="00000000" w:rsidRPr="00000000">
              <w:rPr>
                <w:rFonts w:ascii="Times New Roman" w:cs="Times New Roman" w:eastAsia="Times New Roman" w:hAnsi="Times New Roman"/>
                <w:b w:val="1"/>
                <w:i w:val="1"/>
                <w:color w:val="000000"/>
                <w:sz w:val="24"/>
                <w:szCs w:val="24"/>
                <w:u w:val="none"/>
                <w:rtl w:val="0"/>
              </w:rPr>
              <w:t xml:space="preserve">Se realizará una guía procedimental y se les presentará un video que tiene como objetivo generar la construcción de las definiciones de mesa redonda y debate, a partir de la misma reflexión de los y las estudiantes.</w:t>
            </w:r>
          </w:p>
          <w:p w:rsidR="00000000" w:rsidDel="00000000" w:rsidP="00000000" w:rsidRDefault="00000000" w:rsidRPr="00000000" w14:paraId="0000004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explicita a los y las estudiantes que el discurso argumentativo se utiliza en distintas situaciones de enunciación y que, entre ellas, están las que se relacionan con la participación ciudadana, hecho muy importante para cada persona o ciudadano (se puede ejemplificar con lo que sucedió el 18 de octubre) y viene a ser el tema principal de la unidad. </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lo anterior, se les solicita que de forma interna (por </w:t>
            </w:r>
            <w:r w:rsidDel="00000000" w:rsidR="00000000" w:rsidRPr="00000000">
              <w:rPr>
                <w:rFonts w:ascii="Times New Roman" w:cs="Times New Roman" w:eastAsia="Times New Roman" w:hAnsi="Times New Roman"/>
                <w:i w:val="1"/>
                <w:sz w:val="24"/>
                <w:szCs w:val="24"/>
                <w:rtl w:val="0"/>
              </w:rPr>
              <w:t xml:space="preserve">Whatsapp</w:t>
            </w:r>
            <w:r w:rsidDel="00000000" w:rsidR="00000000" w:rsidRPr="00000000">
              <w:rPr>
                <w:rFonts w:ascii="Times New Roman" w:cs="Times New Roman" w:eastAsia="Times New Roman" w:hAnsi="Times New Roman"/>
                <w:sz w:val="24"/>
                <w:szCs w:val="24"/>
                <w:rtl w:val="0"/>
              </w:rPr>
              <w:t xml:space="preserve"> o celular) conformen grupos de entre 4 a 5 estudiantes para que oportunamente puedan responder una guía de trabajo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asumiendo roles para que un encargo o encargada del grupo la haga llegar al o a la docente (la guía no se responde en la misma clase, sino que se realiza después de terminada la clase). Se explica que en las próximas clases se realizará un trabajo en conjunto que tiene que ver con la argumentación en la ciudadanía y el trabajo. </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Es por eso, que relacionado con el trabajo procedimental se les presenta el video de los Simpson titulado "El teatro de la O.N.U" informándoles que ellos y ellas representarán algo similar en las próximas clases. </w:t>
            </w:r>
            <w:hyperlink r:id="rId9">
              <w:r w:rsidDel="00000000" w:rsidR="00000000" w:rsidRPr="00000000">
                <w:rPr>
                  <w:rFonts w:ascii="Times New Roman" w:cs="Times New Roman" w:eastAsia="Times New Roman" w:hAnsi="Times New Roman"/>
                  <w:color w:val="0000ff"/>
                  <w:sz w:val="24"/>
                  <w:szCs w:val="24"/>
                  <w:u w:val="single"/>
                  <w:rtl w:val="0"/>
                </w:rPr>
                <w:t xml:space="preserve">https://www.youtube.com/watch?v=LTgdsc8mDtM</w:t>
              </w:r>
            </w:hyperlink>
            <w:r w:rsidDel="00000000" w:rsidR="00000000" w:rsidRPr="00000000">
              <w:rPr>
                <w:rFonts w:ascii="Times New Roman" w:cs="Times New Roman" w:eastAsia="Times New Roman" w:hAnsi="Times New Roman"/>
                <w:color w:val="0000ff"/>
                <w:sz w:val="24"/>
                <w:szCs w:val="24"/>
                <w:u w:val="single"/>
                <w:rtl w:val="0"/>
              </w:rPr>
              <w:t xml:space="preserve">. </w:t>
            </w:r>
          </w:p>
        </w:tc>
      </w:tr>
      <w:tr>
        <w:trPr>
          <w:trHeight w:val="896" w:hRule="atLeast"/>
        </w:trPr>
        <w:tc>
          <w:tcPr/>
          <w:p w:rsidR="00000000" w:rsidDel="00000000" w:rsidP="00000000" w:rsidRDefault="00000000" w:rsidRPr="00000000" w14:paraId="0000004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Desglose de contenidos:</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Discurso argumentativo </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Debate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Mesa redonda</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05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Oralidad</w:t>
            </w:r>
          </w:p>
        </w:tc>
        <w:tc>
          <w:tcPr>
            <w:tcBorders>
              <w:bottom w:color="000000" w:space="0" w:sz="4" w:val="single"/>
            </w:tcBorders>
          </w:tcPr>
          <w:p w:rsidR="00000000" w:rsidDel="00000000" w:rsidP="00000000" w:rsidRDefault="00000000" w:rsidRPr="00000000" w14:paraId="000000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CIERRE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habilidades/</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síntesis/</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metacognición)</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w:t>
            </w:r>
            <w:r w:rsidDel="00000000" w:rsidR="00000000" w:rsidRPr="00000000">
              <w:rPr>
                <w:rFonts w:ascii="Times New Roman" w:cs="Times New Roman" w:eastAsia="Times New Roman" w:hAnsi="Times New Roman"/>
                <w:sz w:val="24"/>
                <w:szCs w:val="24"/>
                <w:rtl w:val="0"/>
              </w:rPr>
              <w:t xml:space="preserve"> 10 minutos</w:t>
            </w:r>
          </w:p>
        </w:tc>
        <w:tc>
          <w:tcPr>
            <w:tcBorders>
              <w:bottom w:color="000000" w:space="0" w:sz="4" w:val="single"/>
            </w:tcBorders>
          </w:tcPr>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sintetiza lo explicitado en el desarrollo, mediante el uso de preguntas dirigidas a cada grupo: </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podrían explicar la argumentación?</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qué creen que se utiliza en las manifestaciones que vieron?</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les llamó la atención de estos elementos?</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pareció fácil o difícil comprender el contenido? ¿Por qué?</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se cierra la clase indicándoles que en estas situaciones se utiliza la lengua oral formal y que se trabajará con ella la próxima clase. Además, se les recuerda que la guía debe ser enviada antes que acabe el día, es decir, hasta las 23:59 hrs. </w:t>
            </w:r>
          </w:p>
        </w:tc>
      </w:tr>
      <w:tr>
        <w:tc>
          <w:tcPr/>
          <w:p w:rsidR="00000000" w:rsidDel="00000000" w:rsidP="00000000" w:rsidRDefault="00000000" w:rsidRPr="00000000" w14:paraId="0000006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Metodologías</w:t>
            </w:r>
          </w:p>
        </w:tc>
        <w:tc>
          <w:tcPr>
            <w:gridSpan w:val="2"/>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Contenidos trabajados de forma inductiva.</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y colaborativa (guía).</w:t>
            </w:r>
          </w:p>
        </w:tc>
      </w:tr>
      <w:tr>
        <w:tc>
          <w:tcPr/>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Evaluación</w:t>
            </w:r>
          </w:p>
        </w:tc>
        <w:tc>
          <w:tcPr>
            <w:gridSpan w:val="2"/>
          </w:tcPr>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Participación en clases y evaluación formativa (guía)</w:t>
            </w:r>
          </w:p>
        </w:tc>
      </w:tr>
      <w:tr>
        <w:tc>
          <w:tcPr/>
          <w:p w:rsidR="00000000" w:rsidDel="00000000" w:rsidP="00000000" w:rsidRDefault="00000000" w:rsidRPr="00000000" w14:paraId="000000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Recursos utilizados</w:t>
            </w:r>
          </w:p>
        </w:tc>
        <w:tc>
          <w:tcPr>
            <w:gridSpan w:val="2"/>
          </w:tcPr>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PPT, aplicación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chat de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dispositivo electrónico, internet. </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Clase N° 2</w:t>
      </w:r>
    </w:p>
    <w:tbl>
      <w:tblPr>
        <w:tblStyle w:val="Table3"/>
        <w:tblW w:w="133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1530"/>
        <w:gridCol w:w="8676"/>
        <w:tblGridChange w:id="0">
          <w:tblGrid>
            <w:gridCol w:w="3120"/>
            <w:gridCol w:w="1530"/>
            <w:gridCol w:w="8676"/>
          </w:tblGrid>
        </w:tblGridChange>
      </w:tblGrid>
      <w:tr>
        <w:tc>
          <w:tcPr>
            <w:tcBorders>
              <w:bottom w:color="000000" w:space="0" w:sz="4" w:val="single"/>
            </w:tcBorders>
          </w:tcPr>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Estructura </w:t>
            </w:r>
          </w:p>
        </w:tc>
        <w:tc>
          <w:tcPr/>
          <w:p w:rsidR="00000000" w:rsidDel="00000000" w:rsidP="00000000" w:rsidRDefault="00000000" w:rsidRPr="00000000" w14:paraId="000000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w:t>
            </w:r>
          </w:p>
        </w:tc>
      </w:tr>
      <w:tr>
        <w:trPr>
          <w:trHeight w:val="848" w:hRule="atLeast"/>
        </w:trPr>
        <w:tc>
          <w:tcPr>
            <w:vMerge w:val="restart"/>
          </w:tcPr>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de clase:</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Comprender los mecanismos de lenguaje no verbal y paraverbal para apoyar la argumentación. </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INICIO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Se les anuncia a los y las estudiantes que los grupos conformados la clase anterior volverán a trabajar juntos. Las idead de los y las estudiantes se utilizarán para elaborar una pequeña lluvia de ideas acerca de lo que saben y aprendieron</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w:t>
            </w:r>
            <w:r w:rsidDel="00000000" w:rsidR="00000000" w:rsidRPr="00000000">
              <w:rPr>
                <w:rFonts w:ascii="Times New Roman" w:cs="Times New Roman" w:eastAsia="Times New Roman" w:hAnsi="Times New Roman"/>
                <w:sz w:val="24"/>
                <w:szCs w:val="24"/>
                <w:rtl w:val="0"/>
              </w:rPr>
              <w:t xml:space="preserve"> 25 minutos.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Motivación: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iniciar la clase, se les muestra a los y las estudiantes un video que tiene que ver con el lenguaje no verbal y paraverbal que apoya la argumentación.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esto se les mostrará un discurso de Obama en el cual gestualiza y enfatiza con tonos de voz lo que quiere decir. </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https://www.youtube.com/watch?v=eWynt87PaJ0&amp;t=93s</w:t>
              </w:r>
            </w:hyperlink>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partir del video:</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pudieron apreciar en el discurso de Obama?</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les llamó la atención de su presentación?</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comenta con los y las estudiantes)</w:t>
            </w:r>
          </w:p>
        </w:tc>
      </w:tr>
      <w:tr>
        <w:trPr>
          <w:trHeight w:val="768" w:hRule="atLeast"/>
        </w:trPr>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Activación de conocimientos previos:</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vimos la clase pasada?</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podemos vincular lo de la clase pasada con el video visto recientemente?</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(Preguntas abiertas que deberán ser respondidas oralmente o en una lluvia de ideas en el chat de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Habilidad(es) a desarrollar</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Comprender.</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DESARROLLO</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¿Qué se realizará?</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mostrará un video y será una clase oral. </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w:t>
            </w:r>
            <w:r w:rsidDel="00000000" w:rsidR="00000000" w:rsidRPr="00000000">
              <w:rPr>
                <w:rFonts w:ascii="Times New Roman" w:cs="Times New Roman" w:eastAsia="Times New Roman" w:hAnsi="Times New Roman"/>
                <w:sz w:val="24"/>
                <w:szCs w:val="24"/>
                <w:rtl w:val="0"/>
              </w:rPr>
              <w:t xml:space="preserve"> 50 minutos</w:t>
            </w:r>
          </w:p>
        </w:tc>
        <w:tc>
          <w:tcPr>
            <w:vMerge w:val="restart"/>
          </w:tcPr>
          <w:p w:rsidR="00000000" w:rsidDel="00000000" w:rsidP="00000000" w:rsidRDefault="00000000" w:rsidRPr="00000000" w14:paraId="000000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Actividad(es) central(es):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Relacionar lenguaje no verbal y paraverbal </w:t>
            </w:r>
          </w:p>
          <w:p w:rsidR="00000000" w:rsidDel="00000000" w:rsidP="00000000" w:rsidRDefault="00000000" w:rsidRPr="00000000" w14:paraId="0000009E">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Clase oral respecto a la lengua oral formal, se les presentará videos sin audio para próximas interpretaciones y una guía de trabajo. </w:t>
            </w:r>
          </w:p>
          <w:p w:rsidR="00000000" w:rsidDel="00000000" w:rsidP="00000000" w:rsidRDefault="00000000" w:rsidRPr="00000000" w14:paraId="0000009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la síntesis de los elementos vistos la clase pasada, y el análisis del video los y las estudiantes escuchan con atención la exposición del o la docente a cargo, respecto a la lengua oral formal y reflexionan respecto a las situaciones en las cuales se utiliza. </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de esto, se les comenta que también existe un lenguaje de "apoyo" que no se verbaliza. </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toma ejemplos del video visto al inicio de la clase para que puedan ir relacionando tanto los gestos, ritmos, tonos, movimientos, etc. con el discurso argumentativo y las formas de expresarse. </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muestra el video explicativo que identifica el lenguaje corporal de Obama en el discurso visto con anterioridad al inicio de la clase. Esto para que puedan comparar y relacionar ambos videos desde distintos puntos de vista. </w:t>
            </w:r>
            <w:hyperlink r:id="rId11">
              <w:r w:rsidDel="00000000" w:rsidR="00000000" w:rsidRPr="00000000">
                <w:rPr>
                  <w:rFonts w:ascii="Times New Roman" w:cs="Times New Roman" w:eastAsia="Times New Roman" w:hAnsi="Times New Roman"/>
                  <w:color w:val="0000ff"/>
                  <w:sz w:val="24"/>
                  <w:szCs w:val="24"/>
                  <w:u w:val="single"/>
                  <w:rtl w:val="0"/>
                </w:rPr>
                <w:t xml:space="preserve">https://www.youtube.com/watch?v=ITGillSlglc</w:t>
              </w:r>
            </w:hyperlink>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se les envía su guía de trabajo para que puedan seguir aprendiendo y se les recuerda que la guía debe ser enviada antes que acabe el día, es decir, hasta las 23:59 hrs.</w:t>
            </w:r>
          </w:p>
        </w:tc>
      </w:tr>
      <w:tr>
        <w:trPr>
          <w:trHeight w:val="896" w:hRule="atLeast"/>
        </w:trPr>
        <w:tc>
          <w:tcPr/>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Desglose de contenidos</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Lenguaje oral formal</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Lenguaje verbal</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Lenguaje no verbal</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Elementos paraverbales</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0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Oralidad</w:t>
            </w:r>
          </w:p>
          <w:p w:rsidR="00000000" w:rsidDel="00000000" w:rsidP="00000000" w:rsidRDefault="00000000" w:rsidRPr="00000000" w14:paraId="000000B3">
            <w:pPr>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CIERRE</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habilidades/</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síntesis/</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metacognición)</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Tiempo destinado:</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minutos</w:t>
            </w:r>
          </w:p>
        </w:tc>
        <w:tc>
          <w:tcPr>
            <w:tcBorders>
              <w:bottom w:color="000000" w:space="0" w:sz="4" w:val="single"/>
            </w:tcBorders>
          </w:tcPr>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y las estudiantes relacionan contenidos vistos en clases. Y se les formulan las siguientes preguntas:</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parece que es importante el lenguaje verbal y paraverbal? ¿Por qué?</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se puede utilizar el lenguaje no verbal y paraverbal en una conversación?</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¿Utilizas el lenguaje no verbal y paraverbal al comunicarte?</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pareció fácil o difícil los contenidos tratados? ¿Por qué?</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¿Les gustó o no les gustó la clase?</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Aspectos a mejorar</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 una síntesis y se les adelanta que la próxima clase tendrán que realizar una labor mucho más investigativa. </w:t>
            </w:r>
          </w:p>
        </w:tc>
      </w:tr>
      <w:tr>
        <w:tc>
          <w:tcPr/>
          <w:p w:rsidR="00000000" w:rsidDel="00000000" w:rsidP="00000000" w:rsidRDefault="00000000" w:rsidRPr="00000000" w14:paraId="000000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Metodologías</w:t>
            </w:r>
          </w:p>
        </w:tc>
        <w:tc>
          <w:tcPr>
            <w:gridSpan w:val="2"/>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Contenidos trabajados de forma inductiva.</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y colaborativa (guía).</w:t>
            </w:r>
          </w:p>
        </w:tc>
      </w:tr>
      <w:tr>
        <w:tc>
          <w:tcPr/>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Evaluación</w:t>
            </w:r>
          </w:p>
        </w:tc>
        <w:tc>
          <w:tcPr>
            <w:gridSpan w:val="2"/>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Participación en clases, evaluación formativa (guía)</w:t>
            </w:r>
          </w:p>
        </w:tc>
      </w:tr>
      <w:tr>
        <w:tc>
          <w:tcPr/>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Recursos utilizados</w:t>
            </w:r>
          </w:p>
        </w:tc>
        <w:tc>
          <w:tcPr>
            <w:gridSpan w:val="2"/>
          </w:tcPr>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PPT, aplicación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chat de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dispositivo electrónico, internet. </w:t>
            </w:r>
          </w:p>
        </w:tc>
      </w:tr>
    </w:tbl>
    <w:p w:rsidR="00000000" w:rsidDel="00000000" w:rsidP="00000000" w:rsidRDefault="00000000" w:rsidRPr="00000000" w14:paraId="000000C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Clase N° 3</w:t>
      </w:r>
    </w:p>
    <w:tbl>
      <w:tblPr>
        <w:tblStyle w:val="Table4"/>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0D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Estructura </w:t>
            </w:r>
          </w:p>
        </w:tc>
        <w:tc>
          <w:tcPr/>
          <w:p w:rsidR="00000000" w:rsidDel="00000000" w:rsidP="00000000" w:rsidRDefault="00000000" w:rsidRPr="00000000" w14:paraId="000000D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w:t>
            </w:r>
          </w:p>
        </w:tc>
      </w:tr>
      <w:tr>
        <w:trPr>
          <w:trHeight w:val="848" w:hRule="atLeast"/>
        </w:trPr>
        <w:tc>
          <w:tcPr>
            <w:vMerge w:val="restart"/>
          </w:tcPr>
          <w:p w:rsidR="00000000" w:rsidDel="00000000" w:rsidP="00000000" w:rsidRDefault="00000000" w:rsidRPr="00000000" w14:paraId="000000D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de clase</w:t>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Investigar respecto a un tema contingente de actualidad que apunte al trabajo con la finalidad de organizar un discurso de carácter argumentativo a partir de las indagaciones y relaciones hechas por los y las estudiantes. </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INICIO</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w:t>
            </w:r>
            <w:r w:rsidDel="00000000" w:rsidR="00000000" w:rsidRPr="00000000">
              <w:rPr>
                <w:rFonts w:ascii="Times New Roman" w:cs="Times New Roman" w:eastAsia="Times New Roman" w:hAnsi="Times New Roman"/>
                <w:sz w:val="24"/>
                <w:szCs w:val="24"/>
                <w:rtl w:val="0"/>
              </w:rPr>
              <w:t xml:space="preserve">: 25minutos.</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Motivación: </w:t>
            </w:r>
            <w:r w:rsidDel="00000000" w:rsidR="00000000" w:rsidRPr="00000000">
              <w:rPr>
                <w:rFonts w:ascii="Times New Roman" w:cs="Times New Roman" w:eastAsia="Times New Roman" w:hAnsi="Times New Roman"/>
                <w:sz w:val="24"/>
                <w:szCs w:val="24"/>
                <w:rtl w:val="0"/>
              </w:rPr>
              <w:t xml:space="preserve">Se da inicio a la clase con un video del 18 de octubre, en el cual la participación ciudadana fue de gran importancia para conseguir lo que se pedía. Tanto trabajadores como estudiantes luchaban bajo una misma causa.</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000ff"/>
                  <w:sz w:val="24"/>
                  <w:szCs w:val="24"/>
                  <w:u w:val="single"/>
                  <w:rtl w:val="0"/>
                </w:rPr>
                <w:t xml:space="preserve">https://www.youtube.com/watch?v=HeDyHEU2G5M</w:t>
              </w:r>
            </w:hyperlink>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contextualiza lo que sucedió aquel día, las demandas sociales que surgieron y se dialoga con los y las estudiantes)</w:t>
            </w:r>
          </w:p>
        </w:tc>
      </w:tr>
      <w:tr>
        <w:trPr>
          <w:trHeight w:val="768" w:hRule="atLeast"/>
        </w:trPr>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Activación de conocimientos previos:</w:t>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¿Qué les pareció el video? ¿Les recuerda algo o a alguien o alguna situación?</w:t>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qué creen que se les muestra este video? ¿Tendrá que ver con el discurso argumentativo? ¿Con la unidad? </w:t>
            </w:r>
          </w:p>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qué es importante la participación de la ciudadanía en actos como el que vimos en el video?</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se les consulta qué elementos son los que ellos y ellas creen que se puede utilizar para apoyar un discurso argumentativo. </w:t>
            </w:r>
          </w:p>
        </w:tc>
      </w:tr>
      <w:tr>
        <w:trPr>
          <w:trHeight w:val="896" w:hRule="atLeast"/>
        </w:trPr>
        <w:tc>
          <w:tcPr/>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Habilidad(es) a desarrollar</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Investigar.</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F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DESARROLLO</w:t>
            </w:r>
          </w:p>
          <w:p w:rsidR="00000000" w:rsidDel="00000000" w:rsidP="00000000" w:rsidRDefault="00000000" w:rsidRPr="00000000" w14:paraId="000000F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se realizará? </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Buscar herramientas de trabajo de investigación. </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w:t>
            </w:r>
            <w:r w:rsidDel="00000000" w:rsidR="00000000" w:rsidRPr="00000000">
              <w:rPr>
                <w:rFonts w:ascii="Times New Roman" w:cs="Times New Roman" w:eastAsia="Times New Roman" w:hAnsi="Times New Roman"/>
                <w:sz w:val="24"/>
                <w:szCs w:val="24"/>
                <w:rtl w:val="0"/>
              </w:rPr>
              <w:t xml:space="preserve"> 45 minutos</w:t>
            </w:r>
          </w:p>
        </w:tc>
        <w:tc>
          <w:tcPr>
            <w:vMerge w:val="restart"/>
          </w:tcPr>
          <w:p w:rsidR="00000000" w:rsidDel="00000000" w:rsidP="00000000" w:rsidRDefault="00000000" w:rsidRPr="00000000" w14:paraId="000000F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Actividad(es) central(es): Investigar tema de interés actual, mesa redonda</w:t>
            </w:r>
          </w:p>
          <w:p w:rsidR="00000000" w:rsidDel="00000000" w:rsidP="00000000" w:rsidRDefault="00000000" w:rsidRPr="00000000" w14:paraId="000000F6">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 les pide a los y las estudiantes que busquen páginas las cuales le ayudaran a realizar su trabajo de investigación, por ejemplo, scielo, Google académico, etc. </w:t>
            </w:r>
          </w:p>
          <w:p w:rsidR="00000000" w:rsidDel="00000000" w:rsidP="00000000" w:rsidRDefault="00000000" w:rsidRPr="00000000" w14:paraId="000000F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explica el trabajo procedimental que están realizando a partir de la investigación y comprensión de la unidad, y se les pide seleccionar roles entre los integrantes del grupo los cuales son de gran importancia para la clase final y representación de una mesa redonda. </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investigación se centrará en torno a la globalización del país y cómo se disfrutan las distintas culturas que tenemos en el país. Por ende, los grupos deberán elegir representar uno de esos pueblos y sus diferentes culturas (no se pueden repetir) La gran pregunta para responder en la mesa redonda es: ¿Qué beneficios e inconvenientes mantiene ser parte de una cultura en un país globalizado?</w:t>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que los y las estudiantes planifiquen el discurso argumentativo a realizar, dando cuenta de los contenidos vistos con anterioridad y su total manejo. Las dudas y consultas la pueden mandar por mail a la docente, ya que la planificación la realizarán de forma grupal y no en la misma clase. El plazo es hasta el día viernes y la retroalimentación se les enviará el día lunes. Para que puedan presentar en la semana con tranquilidad y las correcciones hechas. </w:t>
            </w:r>
          </w:p>
          <w:p w:rsidR="00000000" w:rsidDel="00000000" w:rsidP="00000000" w:rsidRDefault="00000000" w:rsidRPr="00000000" w14:paraId="000000F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w:t>
            </w:r>
          </w:p>
          <w:p w:rsidR="00000000" w:rsidDel="00000000" w:rsidP="00000000" w:rsidRDefault="00000000" w:rsidRPr="00000000" w14:paraId="000000F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Líder: </w:t>
            </w:r>
            <w:r w:rsidDel="00000000" w:rsidR="00000000" w:rsidRPr="00000000">
              <w:rPr>
                <w:rFonts w:ascii="Times New Roman" w:cs="Times New Roman" w:eastAsia="Times New Roman" w:hAnsi="Times New Roman"/>
                <w:sz w:val="24"/>
                <w:szCs w:val="24"/>
                <w:rtl w:val="0"/>
              </w:rPr>
              <w:t xml:space="preserve">(De acuerdo a lo que ellos o ellas quieran representar, por ejemplo: el trabajo que realiza su madre o su padre, o lo que ellos o ellas estimen conveniente). Este rol tendrá como función principal exponer las investigaciones y puntos de vista desarrollados por el grupo.</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Jefe de prensa: </w:t>
            </w:r>
            <w:r w:rsidDel="00000000" w:rsidR="00000000" w:rsidRPr="00000000">
              <w:rPr>
                <w:rFonts w:ascii="Times New Roman" w:cs="Times New Roman" w:eastAsia="Times New Roman" w:hAnsi="Times New Roman"/>
                <w:sz w:val="24"/>
                <w:szCs w:val="24"/>
                <w:rtl w:val="0"/>
              </w:rPr>
              <w:t xml:space="preserve">Encargado de diseñar las preguntas que se realizarán a los otros líderes de índole laboral. </w:t>
            </w:r>
          </w:p>
          <w:p w:rsidR="00000000" w:rsidDel="00000000" w:rsidP="00000000" w:rsidRDefault="00000000" w:rsidRPr="00000000" w14:paraId="000001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Público: </w:t>
            </w:r>
            <w:r w:rsidDel="00000000" w:rsidR="00000000" w:rsidRPr="00000000">
              <w:rPr>
                <w:rFonts w:ascii="Times New Roman" w:cs="Times New Roman" w:eastAsia="Times New Roman" w:hAnsi="Times New Roman"/>
                <w:sz w:val="24"/>
                <w:szCs w:val="24"/>
                <w:rtl w:val="0"/>
              </w:rPr>
              <w:t xml:space="preserve">Pueden hacer preguntas a los líderes de índole laboral en la ronda de preguntas. (Deben tener preguntas sí o sí)</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trHeight w:val="896" w:hRule="atLeast"/>
        </w:trPr>
        <w:tc>
          <w:tcPr/>
          <w:p w:rsidR="00000000" w:rsidDel="00000000" w:rsidP="00000000" w:rsidRDefault="00000000" w:rsidRPr="00000000" w14:paraId="000001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Desglose de contenidos</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-Recordar elementos vistos en las clases anteriores.</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-Investigación.</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-Roles de mesa redonda.</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1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Lectura e investigación</w:t>
            </w:r>
          </w:p>
        </w:tc>
        <w:tc>
          <w:tcPr>
            <w:tcBorders>
              <w:bottom w:color="000000" w:space="0" w:sz="4" w:val="single"/>
            </w:tcBorders>
          </w:tcPr>
          <w:p w:rsidR="00000000" w:rsidDel="00000000" w:rsidP="00000000" w:rsidRDefault="00000000" w:rsidRPr="00000000" w14:paraId="000001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CIERRE</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w:t>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habilidades/</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síntesis/</w:t>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metacognición)</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Tiempo destinado:</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minutos.</w:t>
            </w:r>
          </w:p>
        </w:tc>
        <w:tc>
          <w:tcPr>
            <w:tcBorders>
              <w:bottom w:color="000000" w:space="0" w:sz="4" w:val="single"/>
            </w:tcBorders>
          </w:tcPr>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fomenta la reflexión colectiva dialogando con los y las estudiantes acerca de cómo ellos y ellas creen que utilizarán lo aprendido en la clase uno y dos para lograr la intención comunicativa del género discursivo.</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 breve síntesis de lo visto hasta el momento y se les recuerda que la próxima clase deben venir preparados y preparadas para defender su postura. Se les recuerda que la guía debe ser enviada antes que acabe el día, es decir, hasta las 23:59 hrs.</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por último se les entregará la pauta de observación con el que serán evaluados en la próxima clase. </w:t>
            </w:r>
          </w:p>
        </w:tc>
      </w:tr>
      <w:tr>
        <w:tc>
          <w:tcPr/>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Metodologías</w:t>
            </w:r>
          </w:p>
        </w:tc>
        <w:tc>
          <w:tcPr>
            <w:gridSpan w:val="2"/>
          </w:tcPr>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Contenidos trabajados de forma inductiva.</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y colaborativa (guía).</w:t>
            </w:r>
          </w:p>
        </w:tc>
      </w:tr>
      <w:tr>
        <w:tc>
          <w:tcPr/>
          <w:p w:rsidR="00000000" w:rsidDel="00000000" w:rsidP="00000000" w:rsidRDefault="00000000" w:rsidRPr="00000000" w14:paraId="000001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Evaluación</w:t>
            </w:r>
          </w:p>
        </w:tc>
        <w:tc>
          <w:tcPr>
            <w:gridSpan w:val="2"/>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Participación en clases y formativa.</w:t>
            </w:r>
          </w:p>
        </w:tc>
      </w:tr>
      <w:tr>
        <w:tc>
          <w:tcPr/>
          <w:p w:rsidR="00000000" w:rsidDel="00000000" w:rsidP="00000000" w:rsidRDefault="00000000" w:rsidRPr="00000000" w14:paraId="000001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Recursos utilizados</w:t>
            </w:r>
          </w:p>
        </w:tc>
        <w:tc>
          <w:tcPr>
            <w:gridSpan w:val="2"/>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PPT, aplicación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chat de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dispositivo electrónico, internet.</w:t>
            </w:r>
          </w:p>
        </w:tc>
      </w:tr>
    </w:tbl>
    <w:p w:rsidR="00000000" w:rsidDel="00000000" w:rsidP="00000000" w:rsidRDefault="00000000" w:rsidRPr="00000000" w14:paraId="000001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Clase N° 4</w:t>
      </w:r>
    </w:p>
    <w:tbl>
      <w:tblPr>
        <w:tblStyle w:val="Table5"/>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1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Estructura </w:t>
            </w:r>
          </w:p>
        </w:tc>
        <w:tc>
          <w:tcPr/>
          <w:p w:rsidR="00000000" w:rsidDel="00000000" w:rsidP="00000000" w:rsidRDefault="00000000" w:rsidRPr="00000000" w14:paraId="000001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w:t>
            </w:r>
          </w:p>
        </w:tc>
      </w:tr>
      <w:tr>
        <w:trPr>
          <w:trHeight w:val="848" w:hRule="atLeast"/>
        </w:trPr>
        <w:tc>
          <w:tcPr>
            <w:vMerge w:val="restart"/>
          </w:tcPr>
          <w:p w:rsidR="00000000" w:rsidDel="00000000" w:rsidP="00000000" w:rsidRDefault="00000000" w:rsidRPr="00000000" w14:paraId="000001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de clase:</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Representar, personificando a un líder laboral, ante el resto de sus compañeros y compañeras en una mesa redonda donde se expondrán los resultados de las investigaciones realizadas.</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1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INICIO:</w:t>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 activación de conocimientos previos dialogando con los y las estudiantes acerca del proceso que realizaron.</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 </w:t>
            </w:r>
            <w:r w:rsidDel="00000000" w:rsidR="00000000" w:rsidRPr="00000000">
              <w:rPr>
                <w:rFonts w:ascii="Times New Roman" w:cs="Times New Roman" w:eastAsia="Times New Roman" w:hAnsi="Times New Roman"/>
                <w:sz w:val="24"/>
                <w:szCs w:val="24"/>
                <w:rtl w:val="0"/>
              </w:rPr>
              <w:t xml:space="preserve">15 minutos. </w:t>
            </w:r>
          </w:p>
        </w:tc>
        <w:tc>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Motivación</w:t>
            </w:r>
            <w:r w:rsidDel="00000000" w:rsidR="00000000" w:rsidRPr="00000000">
              <w:rPr>
                <w:rFonts w:ascii="Times New Roman" w:cs="Times New Roman" w:eastAsia="Times New Roman" w:hAnsi="Times New Roman"/>
                <w:sz w:val="24"/>
                <w:szCs w:val="24"/>
                <w:rtl w:val="0"/>
              </w:rPr>
              <w:t xml:space="preserve">: Se les muestra un video de motivación para comenzar la mesa redonda de forma óptima y clara.</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000ff"/>
                  <w:sz w:val="24"/>
                  <w:szCs w:val="24"/>
                  <w:u w:val="single"/>
                  <w:rtl w:val="0"/>
                </w:rPr>
                <w:t xml:space="preserve">https://www.youtube.com/watch?v=rb_N8M2umR8</w:t>
              </w:r>
            </w:hyperlink>
            <w:r w:rsidDel="00000000" w:rsidR="00000000" w:rsidRPr="00000000">
              <w:rPr>
                <w:rtl w:val="0"/>
              </w:rPr>
            </w:r>
          </w:p>
        </w:tc>
      </w:tr>
      <w:tr>
        <w:trPr>
          <w:trHeight w:val="768" w:hRule="atLeast"/>
        </w:trPr>
        <w:tc>
          <w:tcPr>
            <w:vMerge w:val="continue"/>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Activación de conocimientos previos:</w:t>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creen ustedes que se relacionan los contenidos que se han aprendido hasta ahora?</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estos aprendizajes le pueden ayudar para comunicarse diariamente? </w:t>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tl w:val="0"/>
              </w:rPr>
            </w:r>
          </w:p>
        </w:tc>
      </w:tr>
      <w:tr>
        <w:trPr>
          <w:trHeight w:val="896" w:hRule="atLeast"/>
        </w:trPr>
        <w:tc>
          <w:tcPr/>
          <w:p w:rsidR="00000000" w:rsidDel="00000000" w:rsidP="00000000" w:rsidRDefault="00000000" w:rsidRPr="00000000" w14:paraId="000001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Habilidad(es) a desarrollar</w:t>
            </w:r>
          </w:p>
          <w:p w:rsidR="00000000" w:rsidDel="00000000" w:rsidP="00000000" w:rsidRDefault="00000000" w:rsidRPr="00000000" w14:paraId="0000013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Representar.</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1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DESARROLLO</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¿Qué se realizará?</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Exposiciones.</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w:t>
            </w:r>
            <w:r w:rsidDel="00000000" w:rsidR="00000000" w:rsidRPr="00000000">
              <w:rPr>
                <w:rFonts w:ascii="Times New Roman" w:cs="Times New Roman" w:eastAsia="Times New Roman" w:hAnsi="Times New Roman"/>
                <w:sz w:val="24"/>
                <w:szCs w:val="24"/>
                <w:rtl w:val="0"/>
              </w:rPr>
              <w:t xml:space="preserve"> 60 minutos.</w:t>
            </w:r>
          </w:p>
        </w:tc>
        <w:tc>
          <w:tcPr>
            <w:vMerge w:val="restart"/>
          </w:tcPr>
          <w:p w:rsidR="00000000" w:rsidDel="00000000" w:rsidP="00000000" w:rsidRDefault="00000000" w:rsidRPr="00000000" w14:paraId="000001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Actividad(es) central(es): Representar a un personaje en una mesa redonda.</w:t>
            </w:r>
          </w:p>
          <w:p w:rsidR="00000000" w:rsidDel="00000000" w:rsidP="00000000" w:rsidRDefault="00000000" w:rsidRPr="00000000" w14:paraId="00000148">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 realizan las exposiciones teniendo al docente o a la docente de moderador/a.</w:t>
            </w:r>
          </w:p>
          <w:p w:rsidR="00000000" w:rsidDel="00000000" w:rsidP="00000000" w:rsidRDefault="00000000" w:rsidRPr="00000000" w14:paraId="00000149">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realizan las exposiciones de las posturas de cada grupo, teniendo como moderador o moderadora al docente a cargo. Luego de la exposición de cada grupo, se permite la ronda de preguntas, de forma breve y clara entre todos los y las participantes, para luego permitir las preguntas del resto de los asistentes a la mesa redonda. </w:t>
            </w:r>
          </w:p>
        </w:tc>
      </w:tr>
      <w:tr>
        <w:trPr>
          <w:trHeight w:val="896" w:hRule="atLeast"/>
        </w:trPr>
        <w:tc>
          <w:tcPr/>
          <w:p w:rsidR="00000000" w:rsidDel="00000000" w:rsidP="00000000" w:rsidRDefault="00000000" w:rsidRPr="00000000" w14:paraId="000001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Desglose de contenidos:</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-Mesa redonda</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trHeight w:val="1902" w:hRule="atLeast"/>
        </w:trPr>
        <w:tc>
          <w:tcPr/>
          <w:p w:rsidR="00000000" w:rsidDel="00000000" w:rsidP="00000000" w:rsidRDefault="00000000" w:rsidRPr="00000000" w14:paraId="000001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Oralidad</w:t>
            </w:r>
          </w:p>
        </w:tc>
        <w:tc>
          <w:tcPr>
            <w:tcBorders>
              <w:bottom w:color="000000" w:space="0" w:sz="4" w:val="single"/>
            </w:tcBorders>
          </w:tcPr>
          <w:p w:rsidR="00000000" w:rsidDel="00000000" w:rsidP="00000000" w:rsidRDefault="00000000" w:rsidRPr="00000000" w14:paraId="000001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CIERRE</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(objetivos,</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habilidades/</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síntesis/</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metacognición)</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Tiempo destinado:</w:t>
            </w:r>
            <w:r w:rsidDel="00000000" w:rsidR="00000000" w:rsidRPr="00000000">
              <w:rPr>
                <w:rFonts w:ascii="Times New Roman" w:cs="Times New Roman" w:eastAsia="Times New Roman" w:hAnsi="Times New Roman"/>
                <w:sz w:val="24"/>
                <w:szCs w:val="24"/>
                <w:rtl w:val="0"/>
              </w:rPr>
              <w:t xml:space="preserve"> 15 minutos. </w:t>
            </w:r>
          </w:p>
        </w:tc>
        <w:tc>
          <w:tcPr>
            <w:tcBorders>
              <w:bottom w:color="000000" w:space="0" w:sz="4" w:val="single"/>
            </w:tcBorders>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de las exposiciones y debates en la mesa redonda, el o la docente dirige la reflexión de los y las estudiantes mediante preguntas como </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les pareció este trabajo? ¿Fue fácil? ¿Fue difícil? ¿Les gustó? ¿Qué aprendieron? ¿Pudieron darse cuenta de cómo se utilizaron los elementos que vimos en las clases anteriores?</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las respuestas, se realiza una síntesis y se les entrega una autoevaluación para medir el aprendizaje de este trabajo, que deberá ser enviada al mail de la profesora o profesor. </w:t>
            </w:r>
          </w:p>
        </w:tc>
      </w:tr>
      <w:tr>
        <w:tc>
          <w:tcPr/>
          <w:p w:rsidR="00000000" w:rsidDel="00000000" w:rsidP="00000000" w:rsidRDefault="00000000" w:rsidRPr="00000000" w14:paraId="000001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Metodologías</w:t>
            </w:r>
          </w:p>
        </w:tc>
        <w:tc>
          <w:tcPr>
            <w:gridSpan w:val="2"/>
          </w:tcPr>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Contenidos trabajados de forma inductiva.</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y colaborativa (exposición)</w:t>
            </w:r>
          </w:p>
        </w:tc>
      </w:tr>
      <w:tr>
        <w:tc>
          <w:tcPr/>
          <w:p w:rsidR="00000000" w:rsidDel="00000000" w:rsidP="00000000" w:rsidRDefault="00000000" w:rsidRPr="00000000" w14:paraId="000001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Evaluación</w:t>
            </w:r>
          </w:p>
        </w:tc>
        <w:tc>
          <w:tcPr>
            <w:gridSpan w:val="2"/>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Evaluación sumativa, con pauta de observación. </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Autoevaluación.</w:t>
            </w:r>
          </w:p>
        </w:tc>
      </w:tr>
      <w:tr>
        <w:tc>
          <w:tcPr/>
          <w:p w:rsidR="00000000" w:rsidDel="00000000" w:rsidP="00000000" w:rsidRDefault="00000000" w:rsidRPr="00000000" w14:paraId="000001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Recursos utilizados</w:t>
            </w:r>
          </w:p>
        </w:tc>
        <w:tc>
          <w:tcPr>
            <w:gridSpan w:val="2"/>
          </w:tcPr>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PPT, aplicación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chat de </w:t>
            </w:r>
            <w:r w:rsidDel="00000000" w:rsidR="00000000" w:rsidRPr="00000000">
              <w:rPr>
                <w:rFonts w:ascii="Times New Roman" w:cs="Times New Roman" w:eastAsia="Times New Roman" w:hAnsi="Times New Roman"/>
                <w:i w:val="1"/>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dispositivo electrónico, internet.</w:t>
            </w:r>
          </w:p>
        </w:tc>
      </w:tr>
    </w:tbl>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tl w:val="0"/>
        </w:rPr>
      </w:r>
    </w:p>
    <w:sectPr>
      <w:headerReference r:id="rId14" w:type="default"/>
      <w:pgSz w:h="12240" w:w="158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ITGillSlglc" TargetMode="External"/><Relationship Id="rId10" Type="http://schemas.openxmlformats.org/officeDocument/2006/relationships/hyperlink" Target="https://www.youtube.com/watch?v=eWynt87PaJ0&amp;t=93s" TargetMode="External"/><Relationship Id="rId13" Type="http://schemas.openxmlformats.org/officeDocument/2006/relationships/hyperlink" Target="https://www.youtube.com/watch?v=rb_N8M2umR8" TargetMode="External"/><Relationship Id="rId12" Type="http://schemas.openxmlformats.org/officeDocument/2006/relationships/hyperlink" Target="https://www.youtube.com/watch?v=HeDyHEU2G5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LTgdsc8mDt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www.youtube.com/watch?v=6VTzmgt_w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