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E9597" w14:textId="77777777" w:rsidR="00987C3C" w:rsidRDefault="00987C3C" w:rsidP="006F095B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87C3C" w:rsidRPr="008E0969" w14:paraId="69D8F346" w14:textId="77777777" w:rsidTr="007F5AC5">
        <w:trPr>
          <w:trHeight w:val="141"/>
        </w:trPr>
        <w:tc>
          <w:tcPr>
            <w:tcW w:w="4414" w:type="dxa"/>
            <w:shd w:val="clear" w:color="auto" w:fill="92D050"/>
          </w:tcPr>
          <w:p w14:paraId="088DA42A" w14:textId="77777777" w:rsidR="00987C3C" w:rsidRPr="008E0969" w:rsidRDefault="00987C3C" w:rsidP="007F5AC5">
            <w:pPr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4414" w:type="dxa"/>
          </w:tcPr>
          <w:p w14:paraId="3CDF9EB9" w14:textId="77777777" w:rsidR="00987C3C" w:rsidRPr="008E0969" w:rsidRDefault="00987C3C" w:rsidP="007F5AC5">
            <w:r>
              <w:t>4° Medio</w:t>
            </w:r>
          </w:p>
        </w:tc>
      </w:tr>
    </w:tbl>
    <w:p w14:paraId="42F9BCFD" w14:textId="77777777" w:rsidR="00987C3C" w:rsidRPr="008E0969" w:rsidRDefault="00987C3C" w:rsidP="006F095B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F095B" w:rsidRPr="008E0969" w14:paraId="40EB5939" w14:textId="77777777" w:rsidTr="006F095B">
        <w:tc>
          <w:tcPr>
            <w:tcW w:w="8828" w:type="dxa"/>
            <w:gridSpan w:val="4"/>
            <w:shd w:val="clear" w:color="auto" w:fill="92D050"/>
          </w:tcPr>
          <w:p w14:paraId="01D419B8" w14:textId="77777777" w:rsidR="006F095B" w:rsidRPr="008E0969" w:rsidRDefault="008E0969" w:rsidP="006F095B">
            <w:pPr>
              <w:rPr>
                <w:b/>
              </w:rPr>
            </w:pPr>
            <w:r w:rsidRPr="008E0969">
              <w:rPr>
                <w:b/>
              </w:rPr>
              <w:t>Objetivo curricular:</w:t>
            </w:r>
          </w:p>
        </w:tc>
      </w:tr>
      <w:tr w:rsidR="006F095B" w:rsidRPr="008E0969" w14:paraId="3DCDC6D2" w14:textId="77777777" w:rsidTr="006F095B">
        <w:tc>
          <w:tcPr>
            <w:tcW w:w="8828" w:type="dxa"/>
            <w:gridSpan w:val="4"/>
          </w:tcPr>
          <w:p w14:paraId="1FCAAE16" w14:textId="77777777" w:rsidR="006F095B" w:rsidRDefault="008E0969" w:rsidP="006F095B">
            <w:r>
              <w:t>OA 3: Interpretar repertorio personal y de músicos de diferentes estilos, en forma individual o en conjunto, considerando elementos característicos del estilo y un trabajo técnico coherente con los propósitos expresivos.</w:t>
            </w:r>
          </w:p>
          <w:p w14:paraId="3D854C52" w14:textId="77777777" w:rsidR="008E0969" w:rsidRPr="00BB7408" w:rsidRDefault="008E0969" w:rsidP="006F095B">
            <w:r>
              <w:t>OA 1: Experimentar con diversos estilos musicales contemporáneos, utilizando diferentes recursos de producción musical (voz, objetos sonoros, instrum</w:t>
            </w:r>
            <w:r w:rsidR="00BB7408">
              <w:t>entos musicales y tecnologías).</w:t>
            </w:r>
          </w:p>
        </w:tc>
      </w:tr>
      <w:tr w:rsidR="007F5AC5" w:rsidRPr="008E0969" w14:paraId="7457B013" w14:textId="77777777" w:rsidTr="007F5AC5">
        <w:trPr>
          <w:trHeight w:val="234"/>
        </w:trPr>
        <w:tc>
          <w:tcPr>
            <w:tcW w:w="2207" w:type="dxa"/>
            <w:shd w:val="clear" w:color="auto" w:fill="92D050"/>
          </w:tcPr>
          <w:p w14:paraId="1A5148BF" w14:textId="77777777" w:rsidR="007F5AC5" w:rsidRPr="008E0969" w:rsidRDefault="007F5AC5" w:rsidP="007F5AC5">
            <w:pPr>
              <w:rPr>
                <w:b/>
              </w:rPr>
            </w:pPr>
            <w:r w:rsidRPr="008E0969">
              <w:rPr>
                <w:b/>
              </w:rPr>
              <w:t>Fecha:</w:t>
            </w:r>
          </w:p>
        </w:tc>
        <w:tc>
          <w:tcPr>
            <w:tcW w:w="2207" w:type="dxa"/>
          </w:tcPr>
          <w:p w14:paraId="3B6094CA" w14:textId="77777777" w:rsidR="007F5AC5" w:rsidRPr="008E2B37" w:rsidRDefault="00BB7408" w:rsidP="007F5AC5">
            <w:r>
              <w:t>Clase 1</w:t>
            </w:r>
          </w:p>
        </w:tc>
        <w:tc>
          <w:tcPr>
            <w:tcW w:w="2207" w:type="dxa"/>
            <w:shd w:val="clear" w:color="auto" w:fill="92D050"/>
          </w:tcPr>
          <w:p w14:paraId="0338D537" w14:textId="77777777" w:rsidR="007F5AC5" w:rsidRPr="008E0969" w:rsidRDefault="007F5AC5" w:rsidP="007F5AC5">
            <w:pPr>
              <w:rPr>
                <w:b/>
              </w:rPr>
            </w:pPr>
            <w:r w:rsidRPr="008E0969">
              <w:rPr>
                <w:b/>
              </w:rPr>
              <w:t>Duración clase:</w:t>
            </w:r>
          </w:p>
        </w:tc>
        <w:tc>
          <w:tcPr>
            <w:tcW w:w="2207" w:type="dxa"/>
          </w:tcPr>
          <w:p w14:paraId="36584B90" w14:textId="77777777" w:rsidR="007F5AC5" w:rsidRPr="008E2B37" w:rsidRDefault="007F5AC5" w:rsidP="007F5AC5">
            <w:r>
              <w:t>45 minutos aprox.</w:t>
            </w:r>
          </w:p>
        </w:tc>
      </w:tr>
    </w:tbl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5AC5" w:rsidRPr="008E0969" w14:paraId="2CC6E587" w14:textId="77777777" w:rsidTr="007F5AC5">
        <w:tc>
          <w:tcPr>
            <w:tcW w:w="8828" w:type="dxa"/>
            <w:shd w:val="clear" w:color="auto" w:fill="92D050"/>
          </w:tcPr>
          <w:p w14:paraId="630AB4CC" w14:textId="77777777" w:rsidR="007F5AC5" w:rsidRPr="008E0969" w:rsidRDefault="007F5AC5" w:rsidP="007F5AC5">
            <w:pPr>
              <w:rPr>
                <w:b/>
              </w:rPr>
            </w:pPr>
            <w:r w:rsidRPr="008E0969">
              <w:rPr>
                <w:b/>
              </w:rPr>
              <w:t>Objetivo(s) trabajado(s) en la clase:</w:t>
            </w:r>
          </w:p>
        </w:tc>
      </w:tr>
      <w:tr w:rsidR="007F5AC5" w:rsidRPr="008E0969" w14:paraId="38C9F376" w14:textId="77777777" w:rsidTr="007F5AC5">
        <w:tc>
          <w:tcPr>
            <w:tcW w:w="8828" w:type="dxa"/>
          </w:tcPr>
          <w:p w14:paraId="656049B4" w14:textId="77777777" w:rsidR="00741D2E" w:rsidRPr="00741D2E" w:rsidRDefault="007F5AC5" w:rsidP="007F5AC5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t>Conocer aspectos básicos de la lectura rítmico</w:t>
            </w:r>
            <w:r w:rsidR="00741D2E">
              <w:t>-melódica, tales como:</w:t>
            </w:r>
          </w:p>
          <w:p w14:paraId="39F85A2E" w14:textId="77777777" w:rsidR="00741D2E" w:rsidRPr="00741D2E" w:rsidRDefault="00741D2E" w:rsidP="00741D2E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>
              <w:t>Figuras rítmicas</w:t>
            </w:r>
          </w:p>
          <w:p w14:paraId="07A85DBF" w14:textId="77777777" w:rsidR="00741D2E" w:rsidRPr="00741D2E" w:rsidRDefault="00741D2E" w:rsidP="00741D2E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>
              <w:t>Cifras de compas</w:t>
            </w:r>
          </w:p>
          <w:p w14:paraId="6121235B" w14:textId="77777777" w:rsidR="00741D2E" w:rsidRPr="00741D2E" w:rsidRDefault="00741D2E" w:rsidP="00741D2E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>
              <w:t>Distribución de las notas musicales en el pentagrama</w:t>
            </w:r>
            <w:r w:rsidR="00BB7408">
              <w:t xml:space="preserve"> (llave de sol y fa)</w:t>
            </w:r>
          </w:p>
          <w:p w14:paraId="4F563206" w14:textId="77777777" w:rsidR="007F5AC5" w:rsidRPr="00EF6FDC" w:rsidRDefault="00741D2E" w:rsidP="00741D2E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>
              <w:t xml:space="preserve">Alteraciones musicales  </w:t>
            </w:r>
          </w:p>
        </w:tc>
      </w:tr>
      <w:tr w:rsidR="007F5AC5" w:rsidRPr="008E0969" w14:paraId="77861A05" w14:textId="77777777" w:rsidTr="007F5AC5">
        <w:trPr>
          <w:trHeight w:val="225"/>
        </w:trPr>
        <w:tc>
          <w:tcPr>
            <w:tcW w:w="8828" w:type="dxa"/>
            <w:shd w:val="clear" w:color="auto" w:fill="92D050"/>
          </w:tcPr>
          <w:p w14:paraId="368DC332" w14:textId="77777777" w:rsidR="007F5AC5" w:rsidRPr="008E0969" w:rsidRDefault="007F5AC5" w:rsidP="007F5AC5">
            <w:pPr>
              <w:rPr>
                <w:b/>
              </w:rPr>
            </w:pPr>
            <w:r w:rsidRPr="008E0969">
              <w:rPr>
                <w:b/>
              </w:rPr>
              <w:t>Descripción de la clase:</w:t>
            </w:r>
          </w:p>
        </w:tc>
      </w:tr>
      <w:tr w:rsidR="007F5AC5" w14:paraId="470E39D9" w14:textId="77777777" w:rsidTr="007F5AC5">
        <w:tc>
          <w:tcPr>
            <w:tcW w:w="8828" w:type="dxa"/>
          </w:tcPr>
          <w:p w14:paraId="6EA12F3E" w14:textId="77777777" w:rsidR="007F5AC5" w:rsidRPr="003541C6" w:rsidRDefault="007F5AC5" w:rsidP="007F5AC5">
            <w:r>
              <w:rPr>
                <w:b/>
              </w:rPr>
              <w:t>Inicio:</w:t>
            </w:r>
            <w:r w:rsidR="003541C6">
              <w:rPr>
                <w:b/>
              </w:rPr>
              <w:t xml:space="preserve"> </w:t>
            </w:r>
            <w:r w:rsidR="003541C6">
              <w:t xml:space="preserve">Tras los saludos </w:t>
            </w:r>
            <w:r w:rsidR="00E32B60">
              <w:t xml:space="preserve">pertinentes, </w:t>
            </w:r>
            <w:r w:rsidR="00B20E77">
              <w:t xml:space="preserve">las y los estudiantes observaran una partitura y contestaran diferentes preguntas respecto a las características de esta. </w:t>
            </w:r>
          </w:p>
          <w:p w14:paraId="389E606D" w14:textId="77777777" w:rsidR="007F5AC5" w:rsidRPr="00E32B60" w:rsidRDefault="007F5AC5" w:rsidP="007F5AC5">
            <w:pPr>
              <w:rPr>
                <w:b/>
              </w:rPr>
            </w:pPr>
            <w:r>
              <w:rPr>
                <w:b/>
              </w:rPr>
              <w:t>Desarrollo:</w:t>
            </w:r>
            <w:r w:rsidR="003541C6">
              <w:rPr>
                <w:b/>
              </w:rPr>
              <w:t xml:space="preserve"> </w:t>
            </w:r>
            <w:r w:rsidR="00E32B60">
              <w:t xml:space="preserve"> Los y las estudiantes observaran un PowerPoint realizado por el profesor aspectos básicos de la lectura rítmico melódica</w:t>
            </w:r>
            <w:r w:rsidR="00E32B60">
              <w:rPr>
                <w:b/>
              </w:rPr>
              <w:t xml:space="preserve">. </w:t>
            </w:r>
            <w:r w:rsidR="003541C6">
              <w:t>Luego de terminar la presentación, el grupo curso en conjunto con el docente, identificaran estos aspectos</w:t>
            </w:r>
            <w:r w:rsidR="006936B6">
              <w:t xml:space="preserve"> rítmicos y melódicos en la</w:t>
            </w:r>
            <w:r w:rsidR="006B5C79">
              <w:t xml:space="preserve"> partitura</w:t>
            </w:r>
            <w:r w:rsidR="00672661">
              <w:t xml:space="preserve">, además de sus partes, </w:t>
            </w:r>
            <w:r w:rsidR="006936B6">
              <w:t>del tema “Un poco loco” de la película de Disney “Coco”.</w:t>
            </w:r>
          </w:p>
          <w:p w14:paraId="2EE5F5AA" w14:textId="77777777" w:rsidR="007F5AC5" w:rsidRPr="00D52FB9" w:rsidRDefault="007F5AC5" w:rsidP="007F5AC5">
            <w:r>
              <w:rPr>
                <w:b/>
              </w:rPr>
              <w:t>Cierre:</w:t>
            </w:r>
            <w:r w:rsidR="00D52FB9">
              <w:rPr>
                <w:b/>
              </w:rPr>
              <w:t xml:space="preserve"> </w:t>
            </w:r>
            <w:r w:rsidR="00BF739D">
              <w:t xml:space="preserve">Para finalizar, los y las estudiantes nombran diferentes aspectos rítmicos y melódicos, además de las partes de una partitura a través de imágenes mostradas por el profesor. </w:t>
            </w:r>
          </w:p>
        </w:tc>
      </w:tr>
      <w:tr w:rsidR="007F5AC5" w14:paraId="383B9234" w14:textId="77777777" w:rsidTr="007F5AC5">
        <w:tc>
          <w:tcPr>
            <w:tcW w:w="8828" w:type="dxa"/>
            <w:shd w:val="clear" w:color="auto" w:fill="92D050"/>
          </w:tcPr>
          <w:p w14:paraId="07CE116D" w14:textId="77777777" w:rsidR="007F5AC5" w:rsidRDefault="007F5AC5" w:rsidP="007F5AC5">
            <w:pPr>
              <w:rPr>
                <w:b/>
              </w:rPr>
            </w:pPr>
            <w:r>
              <w:rPr>
                <w:b/>
              </w:rPr>
              <w:t>Evaluación</w:t>
            </w:r>
          </w:p>
          <w:p w14:paraId="077F430A" w14:textId="77777777" w:rsidR="00BF739D" w:rsidRPr="00BF739D" w:rsidRDefault="00BF739D" w:rsidP="007F5AC5">
            <w:r>
              <w:t>Observación directa del proceso (evaluación formativa)</w:t>
            </w:r>
          </w:p>
        </w:tc>
      </w:tr>
    </w:tbl>
    <w:p w14:paraId="606497E0" w14:textId="77777777" w:rsidR="007F5AC5" w:rsidRPr="008E0969" w:rsidRDefault="007F5AC5" w:rsidP="007F5AC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F095B" w:rsidRPr="008E0969" w14:paraId="072A3589" w14:textId="77777777" w:rsidTr="008E0969">
        <w:trPr>
          <w:trHeight w:val="234"/>
        </w:trPr>
        <w:tc>
          <w:tcPr>
            <w:tcW w:w="2207" w:type="dxa"/>
            <w:shd w:val="clear" w:color="auto" w:fill="92D050"/>
          </w:tcPr>
          <w:p w14:paraId="0E23550E" w14:textId="77777777" w:rsidR="006F095B" w:rsidRPr="008E0969" w:rsidRDefault="008E0969" w:rsidP="006F095B">
            <w:pPr>
              <w:rPr>
                <w:b/>
              </w:rPr>
            </w:pPr>
            <w:r w:rsidRPr="008E0969">
              <w:rPr>
                <w:b/>
              </w:rPr>
              <w:t>Fecha:</w:t>
            </w:r>
          </w:p>
        </w:tc>
        <w:tc>
          <w:tcPr>
            <w:tcW w:w="2207" w:type="dxa"/>
          </w:tcPr>
          <w:p w14:paraId="7C82A40B" w14:textId="77777777" w:rsidR="006F095B" w:rsidRPr="008E2B37" w:rsidRDefault="007F5AC5" w:rsidP="006F095B">
            <w:r>
              <w:t>Clase 2</w:t>
            </w:r>
          </w:p>
        </w:tc>
        <w:tc>
          <w:tcPr>
            <w:tcW w:w="2207" w:type="dxa"/>
            <w:shd w:val="clear" w:color="auto" w:fill="92D050"/>
          </w:tcPr>
          <w:p w14:paraId="3ADC2F69" w14:textId="77777777" w:rsidR="006F095B" w:rsidRPr="008E0969" w:rsidRDefault="008E0969" w:rsidP="006F095B">
            <w:pPr>
              <w:rPr>
                <w:b/>
              </w:rPr>
            </w:pPr>
            <w:r w:rsidRPr="008E0969">
              <w:rPr>
                <w:b/>
              </w:rPr>
              <w:t>Duración clase:</w:t>
            </w:r>
          </w:p>
        </w:tc>
        <w:tc>
          <w:tcPr>
            <w:tcW w:w="2207" w:type="dxa"/>
          </w:tcPr>
          <w:p w14:paraId="2C139AE6" w14:textId="77777777" w:rsidR="006F095B" w:rsidRPr="008E2B37" w:rsidRDefault="008E2B37" w:rsidP="006F095B">
            <w:r>
              <w:t>45 minutos aprox.</w:t>
            </w:r>
          </w:p>
        </w:tc>
      </w:tr>
    </w:tbl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095B" w:rsidRPr="008E0969" w14:paraId="3A3D8267" w14:textId="77777777" w:rsidTr="008E0969">
        <w:tc>
          <w:tcPr>
            <w:tcW w:w="8828" w:type="dxa"/>
            <w:shd w:val="clear" w:color="auto" w:fill="92D050"/>
          </w:tcPr>
          <w:p w14:paraId="79548349" w14:textId="77777777" w:rsidR="006F095B" w:rsidRPr="008E0969" w:rsidRDefault="008E0969" w:rsidP="006F095B">
            <w:pPr>
              <w:rPr>
                <w:b/>
              </w:rPr>
            </w:pPr>
            <w:r w:rsidRPr="008E0969">
              <w:rPr>
                <w:b/>
              </w:rPr>
              <w:lastRenderedPageBreak/>
              <w:t>Objetivo(s) trabajado(s) en la clase:</w:t>
            </w:r>
          </w:p>
        </w:tc>
      </w:tr>
      <w:tr w:rsidR="006F095B" w:rsidRPr="008E0969" w14:paraId="76254E8F" w14:textId="77777777" w:rsidTr="006F095B">
        <w:tc>
          <w:tcPr>
            <w:tcW w:w="8828" w:type="dxa"/>
          </w:tcPr>
          <w:p w14:paraId="64C07F0F" w14:textId="77777777" w:rsidR="006F095B" w:rsidRPr="00E54E6D" w:rsidRDefault="009506B7" w:rsidP="000B0ADC">
            <w:pPr>
              <w:pStyle w:val="Prrafodelista"/>
              <w:numPr>
                <w:ilvl w:val="0"/>
                <w:numId w:val="8"/>
              </w:numPr>
              <w:rPr>
                <w:b/>
                <w:i/>
              </w:rPr>
            </w:pPr>
            <w:r>
              <w:t xml:space="preserve">Conocer </w:t>
            </w:r>
            <w:r w:rsidR="000B0ADC">
              <w:t>diferentes aspectos teóricos musicales tales como:</w:t>
            </w:r>
            <w:r w:rsidR="00E54E6D">
              <w:t xml:space="preserve"> </w:t>
            </w:r>
            <w:r w:rsidR="00E54E6D" w:rsidRPr="00E54E6D">
              <w:rPr>
                <w:b/>
                <w:i/>
              </w:rPr>
              <w:t>(conceptual)</w:t>
            </w:r>
            <w:r w:rsidR="000B0ADC" w:rsidRPr="00E54E6D">
              <w:rPr>
                <w:b/>
                <w:i/>
              </w:rPr>
              <w:t xml:space="preserve"> </w:t>
            </w:r>
          </w:p>
          <w:p w14:paraId="47D753E4" w14:textId="77777777" w:rsidR="000B0ADC" w:rsidRPr="000B0ADC" w:rsidRDefault="000B0ADC" w:rsidP="000B0ADC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t>Intervalos</w:t>
            </w:r>
          </w:p>
          <w:p w14:paraId="2ABA2BD2" w14:textId="77777777" w:rsidR="00A20BAB" w:rsidRPr="00A20BAB" w:rsidRDefault="00A20BAB" w:rsidP="00A20BAB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t xml:space="preserve">Escalas: </w:t>
            </w:r>
          </w:p>
          <w:p w14:paraId="432FD089" w14:textId="77777777" w:rsidR="00A20BAB" w:rsidRPr="00A20BAB" w:rsidRDefault="00A20BAB" w:rsidP="00A20BAB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>
              <w:t xml:space="preserve">Mayor </w:t>
            </w:r>
            <w:r w:rsidR="000B0ADC" w:rsidRPr="00A20BAB">
              <w:t xml:space="preserve"> </w:t>
            </w:r>
          </w:p>
          <w:p w14:paraId="1C5FE8EB" w14:textId="77777777" w:rsidR="00A20BAB" w:rsidRPr="00A20BAB" w:rsidRDefault="00A20BAB" w:rsidP="00A20BAB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>
              <w:t>M</w:t>
            </w:r>
            <w:r w:rsidR="000B0ADC" w:rsidRPr="00A20BAB">
              <w:t>enor</w:t>
            </w:r>
            <w:r>
              <w:t xml:space="preserve"> </w:t>
            </w:r>
          </w:p>
          <w:p w14:paraId="26774E59" w14:textId="77777777" w:rsidR="0048764A" w:rsidRPr="003541C6" w:rsidRDefault="00A20BAB" w:rsidP="00A20BAB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>
              <w:t xml:space="preserve">Pentatónica </w:t>
            </w:r>
            <w:r w:rsidR="000B0ADC" w:rsidRPr="00A20BAB">
              <w:t xml:space="preserve"> </w:t>
            </w:r>
            <w:r w:rsidR="0048764A" w:rsidRPr="00A20BAB">
              <w:t xml:space="preserve"> </w:t>
            </w:r>
          </w:p>
          <w:p w14:paraId="4A05710A" w14:textId="77777777" w:rsidR="003541C6" w:rsidRDefault="00F14E29" w:rsidP="003541C6">
            <w:pPr>
              <w:pStyle w:val="Prrafodelista"/>
              <w:numPr>
                <w:ilvl w:val="0"/>
                <w:numId w:val="9"/>
              </w:numPr>
            </w:pPr>
            <w:r>
              <w:t xml:space="preserve">Matices Expresivos: </w:t>
            </w:r>
          </w:p>
          <w:p w14:paraId="4DCE7C20" w14:textId="77777777" w:rsidR="00F14E29" w:rsidRDefault="00F14E29" w:rsidP="00F14E29">
            <w:pPr>
              <w:pStyle w:val="Prrafodelista"/>
              <w:numPr>
                <w:ilvl w:val="0"/>
                <w:numId w:val="15"/>
              </w:numPr>
            </w:pPr>
            <w:r>
              <w:t>Intensidad o Dinámica</w:t>
            </w:r>
          </w:p>
          <w:p w14:paraId="057CBC42" w14:textId="77777777" w:rsidR="00F14E29" w:rsidRDefault="00F14E29" w:rsidP="00F14E29">
            <w:pPr>
              <w:pStyle w:val="Prrafodelista"/>
              <w:numPr>
                <w:ilvl w:val="0"/>
                <w:numId w:val="15"/>
              </w:numPr>
            </w:pPr>
            <w:r>
              <w:t>Agógica</w:t>
            </w:r>
          </w:p>
          <w:p w14:paraId="1D4EE148" w14:textId="77777777" w:rsidR="00F14E29" w:rsidRPr="0010255A" w:rsidRDefault="00F14E29" w:rsidP="0010255A">
            <w:pPr>
              <w:pStyle w:val="Prrafodelista"/>
              <w:numPr>
                <w:ilvl w:val="0"/>
                <w:numId w:val="15"/>
              </w:numPr>
            </w:pPr>
            <w:r>
              <w:t xml:space="preserve">Articulación </w:t>
            </w:r>
          </w:p>
        </w:tc>
      </w:tr>
      <w:tr w:rsidR="006F095B" w:rsidRPr="008E0969" w14:paraId="136136FD" w14:textId="77777777" w:rsidTr="008E0969">
        <w:trPr>
          <w:trHeight w:val="225"/>
        </w:trPr>
        <w:tc>
          <w:tcPr>
            <w:tcW w:w="8828" w:type="dxa"/>
            <w:shd w:val="clear" w:color="auto" w:fill="92D050"/>
          </w:tcPr>
          <w:p w14:paraId="1043C820" w14:textId="77777777" w:rsidR="006F095B" w:rsidRPr="008E0969" w:rsidRDefault="008E0969" w:rsidP="006F095B">
            <w:pPr>
              <w:rPr>
                <w:b/>
              </w:rPr>
            </w:pPr>
            <w:r w:rsidRPr="008E0969">
              <w:rPr>
                <w:b/>
              </w:rPr>
              <w:t>Descripción de la clase:</w:t>
            </w:r>
          </w:p>
        </w:tc>
      </w:tr>
      <w:tr w:rsidR="006F095B" w14:paraId="495FA83D" w14:textId="77777777" w:rsidTr="006F095B">
        <w:tc>
          <w:tcPr>
            <w:tcW w:w="8828" w:type="dxa"/>
          </w:tcPr>
          <w:p w14:paraId="138746B4" w14:textId="77777777" w:rsidR="006F095B" w:rsidRDefault="0014135B" w:rsidP="006F095B">
            <w:r>
              <w:rPr>
                <w:b/>
              </w:rPr>
              <w:t xml:space="preserve">Inicio: </w:t>
            </w:r>
            <w:r w:rsidR="00E25077">
              <w:t>Luego de los saludos pertinentes, los y las estudiantes verán el extracto de un video de Jaime Altozano que trata sobre los intervalos</w:t>
            </w:r>
            <w:r w:rsidR="00E84343">
              <w:t xml:space="preserve"> para después comentarlo brevemente en grupo. </w:t>
            </w:r>
          </w:p>
          <w:p w14:paraId="47B0231C" w14:textId="77777777" w:rsidR="00E84343" w:rsidRPr="00E25077" w:rsidRDefault="00E84343" w:rsidP="006F095B">
            <w:r>
              <w:t>El docente complementará y resolverá dudas al respecto usando la figura del piano como instrumento pedagógico</w:t>
            </w:r>
            <w:r w:rsidR="0048764A">
              <w:t>, para que luego los estudiantes identifiquen una tanda breve</w:t>
            </w:r>
            <w:r w:rsidR="0076193B">
              <w:t xml:space="preserve"> de intervalos. </w:t>
            </w:r>
          </w:p>
          <w:p w14:paraId="4B3FBA18" w14:textId="77777777" w:rsidR="0014135B" w:rsidRPr="00A20BAB" w:rsidRDefault="0014135B" w:rsidP="006F095B">
            <w:r>
              <w:rPr>
                <w:b/>
              </w:rPr>
              <w:t xml:space="preserve">Desarrollo: </w:t>
            </w:r>
            <w:r w:rsidR="00D55BBA">
              <w:t>El docente se encargará de ejemplificar las relaciones intervalicas entorno a la escala mayor, menor y pentatónica. El grupo curso</w:t>
            </w:r>
            <w:r w:rsidR="00B36A51">
              <w:t>,</w:t>
            </w:r>
            <w:r w:rsidR="00D55BBA">
              <w:t xml:space="preserve"> en conjunto con el profesor</w:t>
            </w:r>
            <w:r w:rsidR="00B36A51">
              <w:t>,</w:t>
            </w:r>
            <w:r w:rsidR="00D55BBA">
              <w:t xml:space="preserve"> </w:t>
            </w:r>
            <w:r w:rsidR="00B36A51">
              <w:t>construirán de esta forma un par de escalas pa</w:t>
            </w:r>
            <w:r w:rsidR="00671002">
              <w:t>ra luego interpretar con</w:t>
            </w:r>
            <w:r w:rsidR="00B36A51">
              <w:t xml:space="preserve"> algún instrumento la </w:t>
            </w:r>
            <w:r w:rsidR="0076193B">
              <w:t xml:space="preserve">escala pentatónica, para después conocer matices expresivos (dinámica y agógica) y aplicarlos en la interpretación de la escala. </w:t>
            </w:r>
          </w:p>
          <w:p w14:paraId="66D30B26" w14:textId="77777777" w:rsidR="0014135B" w:rsidRPr="00671002" w:rsidRDefault="0014135B" w:rsidP="006F095B">
            <w:r>
              <w:rPr>
                <w:b/>
              </w:rPr>
              <w:t xml:space="preserve">Cierre: </w:t>
            </w:r>
            <w:r w:rsidR="00671002">
              <w:t xml:space="preserve">Las y los estudiantes, junto con el profesor, realizan breves definiciones </w:t>
            </w:r>
            <w:r w:rsidR="00797AFE">
              <w:t>de lo son los intervalos y las escalas a partir de lo tra</w:t>
            </w:r>
            <w:r w:rsidR="0076193B">
              <w:t xml:space="preserve">bajado en clases. </w:t>
            </w:r>
            <w:r w:rsidR="00797AFE">
              <w:t xml:space="preserve">  </w:t>
            </w:r>
          </w:p>
        </w:tc>
      </w:tr>
      <w:tr w:rsidR="0014135B" w14:paraId="021A98EB" w14:textId="77777777" w:rsidTr="0014135B">
        <w:tc>
          <w:tcPr>
            <w:tcW w:w="8828" w:type="dxa"/>
            <w:shd w:val="clear" w:color="auto" w:fill="92D050"/>
          </w:tcPr>
          <w:p w14:paraId="75C61A87" w14:textId="77777777" w:rsidR="0014135B" w:rsidRDefault="0014135B" w:rsidP="006F095B">
            <w:pPr>
              <w:rPr>
                <w:b/>
              </w:rPr>
            </w:pPr>
            <w:r>
              <w:rPr>
                <w:b/>
              </w:rPr>
              <w:t>Evaluación:</w:t>
            </w:r>
            <w:r w:rsidR="00672661">
              <w:rPr>
                <w:b/>
              </w:rPr>
              <w:t xml:space="preserve"> </w:t>
            </w:r>
          </w:p>
          <w:p w14:paraId="4BF49C3C" w14:textId="77777777" w:rsidR="00672661" w:rsidRDefault="00672661" w:rsidP="006F095B">
            <w:pPr>
              <w:rPr>
                <w:b/>
              </w:rPr>
            </w:pPr>
            <w:r>
              <w:t>Observación directa del proceso (evaluación formativa)</w:t>
            </w:r>
          </w:p>
        </w:tc>
      </w:tr>
    </w:tbl>
    <w:p w14:paraId="51693128" w14:textId="77777777" w:rsidR="00987C3C" w:rsidRPr="008E0969" w:rsidRDefault="00987C3C" w:rsidP="008E096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E0969" w:rsidRPr="008E0969" w14:paraId="3296AD5B" w14:textId="77777777" w:rsidTr="007F5AC5">
        <w:trPr>
          <w:trHeight w:val="234"/>
        </w:trPr>
        <w:tc>
          <w:tcPr>
            <w:tcW w:w="2207" w:type="dxa"/>
            <w:shd w:val="clear" w:color="auto" w:fill="92D050"/>
          </w:tcPr>
          <w:p w14:paraId="4B8FB7CE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Fecha:</w:t>
            </w:r>
          </w:p>
        </w:tc>
        <w:tc>
          <w:tcPr>
            <w:tcW w:w="2207" w:type="dxa"/>
          </w:tcPr>
          <w:p w14:paraId="638B365F" w14:textId="77777777" w:rsidR="008E0969" w:rsidRPr="008E2B37" w:rsidRDefault="007F5AC5" w:rsidP="007F5AC5">
            <w:r>
              <w:t>Clase 3</w:t>
            </w:r>
          </w:p>
        </w:tc>
        <w:tc>
          <w:tcPr>
            <w:tcW w:w="2207" w:type="dxa"/>
            <w:shd w:val="clear" w:color="auto" w:fill="92D050"/>
          </w:tcPr>
          <w:p w14:paraId="6EB1C0DC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Duración clase:</w:t>
            </w:r>
          </w:p>
        </w:tc>
        <w:tc>
          <w:tcPr>
            <w:tcW w:w="2207" w:type="dxa"/>
          </w:tcPr>
          <w:p w14:paraId="3440BCC5" w14:textId="77777777" w:rsidR="008E0969" w:rsidRPr="008E2B37" w:rsidRDefault="008E2B37" w:rsidP="007F5AC5">
            <w:r>
              <w:t>45 minutos aprox.</w:t>
            </w:r>
          </w:p>
        </w:tc>
      </w:tr>
    </w:tbl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0969" w:rsidRPr="008E0969" w14:paraId="686BAAAF" w14:textId="77777777" w:rsidTr="007F5AC5">
        <w:tc>
          <w:tcPr>
            <w:tcW w:w="8828" w:type="dxa"/>
            <w:shd w:val="clear" w:color="auto" w:fill="92D050"/>
          </w:tcPr>
          <w:p w14:paraId="59854317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Objetivo(s) trabajado(s) en la clase:</w:t>
            </w:r>
          </w:p>
        </w:tc>
      </w:tr>
      <w:tr w:rsidR="008E0969" w:rsidRPr="008E0969" w14:paraId="7AC8E4EF" w14:textId="77777777" w:rsidTr="007F5AC5">
        <w:tc>
          <w:tcPr>
            <w:tcW w:w="8828" w:type="dxa"/>
          </w:tcPr>
          <w:p w14:paraId="057FF9E8" w14:textId="77777777" w:rsidR="008E0969" w:rsidRPr="00E54E6D" w:rsidRDefault="000B0ADC" w:rsidP="000B0ADC">
            <w:pPr>
              <w:pStyle w:val="Prrafodelista"/>
              <w:numPr>
                <w:ilvl w:val="0"/>
                <w:numId w:val="8"/>
              </w:numPr>
              <w:rPr>
                <w:b/>
                <w:i/>
              </w:rPr>
            </w:pPr>
            <w:r>
              <w:t>Conocer</w:t>
            </w:r>
            <w:r w:rsidR="00E54E6D">
              <w:t xml:space="preserve"> y aplicar</w:t>
            </w:r>
            <w:r>
              <w:t xml:space="preserve"> diferentes aspectos teóricos musicales tales como: </w:t>
            </w:r>
            <w:r w:rsidR="00E54E6D" w:rsidRPr="00E54E6D">
              <w:rPr>
                <w:b/>
                <w:i/>
              </w:rPr>
              <w:t>(conceptual y procedimental)</w:t>
            </w:r>
          </w:p>
          <w:p w14:paraId="19A2F633" w14:textId="77777777" w:rsidR="00E54E6D" w:rsidRPr="00E54E6D" w:rsidRDefault="00E54E6D" w:rsidP="00E54E6D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t>Grados de Escala</w:t>
            </w:r>
          </w:p>
          <w:p w14:paraId="1BCBCFDB" w14:textId="77777777" w:rsidR="00E54E6D" w:rsidRPr="0048764A" w:rsidRDefault="00E54E6D" w:rsidP="00E54E6D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t>Acordes y sus especies</w:t>
            </w:r>
          </w:p>
          <w:p w14:paraId="74F1C96A" w14:textId="77777777" w:rsidR="0048764A" w:rsidRPr="000B0ADC" w:rsidRDefault="0048764A" w:rsidP="00E54E6D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t xml:space="preserve">Progresión armónica </w:t>
            </w:r>
          </w:p>
        </w:tc>
      </w:tr>
      <w:tr w:rsidR="008E0969" w:rsidRPr="008E0969" w14:paraId="0F464AA3" w14:textId="77777777" w:rsidTr="007F5AC5">
        <w:trPr>
          <w:trHeight w:val="225"/>
        </w:trPr>
        <w:tc>
          <w:tcPr>
            <w:tcW w:w="8828" w:type="dxa"/>
            <w:shd w:val="clear" w:color="auto" w:fill="92D050"/>
          </w:tcPr>
          <w:p w14:paraId="0803A7BA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Descripción de la clase:</w:t>
            </w:r>
          </w:p>
        </w:tc>
      </w:tr>
      <w:tr w:rsidR="008E0969" w14:paraId="52381E65" w14:textId="77777777" w:rsidTr="007F5AC5">
        <w:tc>
          <w:tcPr>
            <w:tcW w:w="8828" w:type="dxa"/>
          </w:tcPr>
          <w:p w14:paraId="16AA0E4F" w14:textId="77777777" w:rsidR="008E0969" w:rsidRPr="00797AFE" w:rsidRDefault="000A2928" w:rsidP="007F5AC5">
            <w:r>
              <w:rPr>
                <w:b/>
              </w:rPr>
              <w:t>Inicio:</w:t>
            </w:r>
            <w:r w:rsidR="00D1799D">
              <w:t xml:space="preserve"> Tras </w:t>
            </w:r>
            <w:r w:rsidR="00797AFE">
              <w:t>los saludos pertinentes, los estudiantes realizan un recuento rápido de la mate</w:t>
            </w:r>
            <w:r w:rsidR="00D1799D">
              <w:t xml:space="preserve">ria vista en la clase anterior para que luego, en base a lo comentado por los estudiantes, el docente explica de forma breve que son los grados en una escala. </w:t>
            </w:r>
          </w:p>
          <w:p w14:paraId="14F39DEE" w14:textId="77777777" w:rsidR="000A2928" w:rsidRDefault="000A2928" w:rsidP="007F5AC5">
            <w:r>
              <w:rPr>
                <w:b/>
              </w:rPr>
              <w:t>Desarrollo:</w:t>
            </w:r>
            <w:r w:rsidR="00CA29C7">
              <w:t xml:space="preserve"> El docente se encargará de ejemplificar de forma teórica las diferentes relaciones intervalicas </w:t>
            </w:r>
            <w:r w:rsidR="007861DE">
              <w:t xml:space="preserve">que se comprenden en la construcción de acordes, para luego conocer las diferentes especies de acordes. Tras la explicación del docente, los y las estudiantes aplicaran el contenido resolviendo una breve tanda de ejercicios de construcción de acordes. </w:t>
            </w:r>
          </w:p>
          <w:p w14:paraId="60FE73E6" w14:textId="77777777" w:rsidR="007861DE" w:rsidRPr="00CA29C7" w:rsidRDefault="007861DE" w:rsidP="007F5AC5">
            <w:r>
              <w:t xml:space="preserve">Después, las y los estudiantes verán y escucharán de forma atenta un video </w:t>
            </w:r>
            <w:r w:rsidR="007A25A0">
              <w:t xml:space="preserve">que ejemplifique la idea de progresión armónica, la cual el profesor complementará con diferentes ejemplos. </w:t>
            </w:r>
            <w:r w:rsidR="00793EB1">
              <w:t xml:space="preserve">(Tarea, identificar diferentes progresiones en la música popular) </w:t>
            </w:r>
          </w:p>
          <w:p w14:paraId="1CB1207D" w14:textId="77777777" w:rsidR="000A2928" w:rsidRPr="00CA29C7" w:rsidRDefault="000A2928" w:rsidP="007F5AC5">
            <w:r>
              <w:rPr>
                <w:b/>
              </w:rPr>
              <w:t xml:space="preserve">Cierre: </w:t>
            </w:r>
            <w:r w:rsidR="00CA29C7">
              <w:t xml:space="preserve"> Las y los estudiantes, junto con el profesor,</w:t>
            </w:r>
            <w:r w:rsidR="007A25A0">
              <w:t xml:space="preserve"> realizan recu</w:t>
            </w:r>
            <w:r w:rsidR="00793EB1">
              <w:t xml:space="preserve">ento de lo aprendido en clases </w:t>
            </w:r>
            <w:r w:rsidR="007A25A0">
              <w:t xml:space="preserve">comentando </w:t>
            </w:r>
            <w:r w:rsidR="00793EB1">
              <w:t xml:space="preserve">sus percepciones y experiencias en torno al contenido. </w:t>
            </w:r>
          </w:p>
        </w:tc>
      </w:tr>
      <w:tr w:rsidR="00E54E6D" w14:paraId="50B4B801" w14:textId="77777777" w:rsidTr="00E54E6D">
        <w:tc>
          <w:tcPr>
            <w:tcW w:w="8828" w:type="dxa"/>
            <w:shd w:val="clear" w:color="auto" w:fill="92D050"/>
          </w:tcPr>
          <w:p w14:paraId="4DF2F15E" w14:textId="77777777" w:rsidR="00672661" w:rsidRDefault="00E54E6D" w:rsidP="007F5AC5">
            <w:r>
              <w:rPr>
                <w:b/>
              </w:rPr>
              <w:t>Evaluación</w:t>
            </w:r>
            <w:r w:rsidR="00672661">
              <w:t xml:space="preserve"> </w:t>
            </w:r>
          </w:p>
          <w:p w14:paraId="7C227378" w14:textId="77777777" w:rsidR="00E54E6D" w:rsidRPr="00E54E6D" w:rsidRDefault="00672661" w:rsidP="007F5AC5">
            <w:pPr>
              <w:rPr>
                <w:b/>
              </w:rPr>
            </w:pPr>
            <w:r>
              <w:t>Observación directa del proceso (evaluación formativa)</w:t>
            </w:r>
          </w:p>
        </w:tc>
      </w:tr>
    </w:tbl>
    <w:p w14:paraId="4003F07B" w14:textId="77777777" w:rsidR="008E2B37" w:rsidRPr="008E0969" w:rsidRDefault="008E2B37" w:rsidP="008E096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E0969" w:rsidRPr="008E0969" w14:paraId="2ABC64B9" w14:textId="77777777" w:rsidTr="007F5AC5">
        <w:trPr>
          <w:trHeight w:val="234"/>
        </w:trPr>
        <w:tc>
          <w:tcPr>
            <w:tcW w:w="2207" w:type="dxa"/>
            <w:shd w:val="clear" w:color="auto" w:fill="92D050"/>
          </w:tcPr>
          <w:p w14:paraId="722D6AA8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Fecha:</w:t>
            </w:r>
          </w:p>
        </w:tc>
        <w:tc>
          <w:tcPr>
            <w:tcW w:w="2207" w:type="dxa"/>
          </w:tcPr>
          <w:p w14:paraId="5361B647" w14:textId="77777777" w:rsidR="008E0969" w:rsidRPr="008E2B37" w:rsidRDefault="000C3C71" w:rsidP="007F5AC5">
            <w:r>
              <w:t>Clase 4</w:t>
            </w:r>
          </w:p>
        </w:tc>
        <w:tc>
          <w:tcPr>
            <w:tcW w:w="2207" w:type="dxa"/>
            <w:shd w:val="clear" w:color="auto" w:fill="92D050"/>
          </w:tcPr>
          <w:p w14:paraId="669A9663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Duración clase:</w:t>
            </w:r>
          </w:p>
        </w:tc>
        <w:tc>
          <w:tcPr>
            <w:tcW w:w="2207" w:type="dxa"/>
          </w:tcPr>
          <w:p w14:paraId="53883093" w14:textId="77777777" w:rsidR="008E0969" w:rsidRPr="008E2B37" w:rsidRDefault="008E2B37" w:rsidP="007F5AC5">
            <w:r>
              <w:t>45 minutos aprox.</w:t>
            </w:r>
          </w:p>
        </w:tc>
      </w:tr>
    </w:tbl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0969" w:rsidRPr="008E0969" w14:paraId="3E70A820" w14:textId="77777777" w:rsidTr="007F5AC5">
        <w:tc>
          <w:tcPr>
            <w:tcW w:w="8828" w:type="dxa"/>
            <w:shd w:val="clear" w:color="auto" w:fill="92D050"/>
          </w:tcPr>
          <w:p w14:paraId="1870E793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Objetivo(s) trabajado(s) en la clase:</w:t>
            </w:r>
          </w:p>
        </w:tc>
      </w:tr>
      <w:tr w:rsidR="008E0969" w:rsidRPr="008E0969" w14:paraId="1ADD5042" w14:textId="77777777" w:rsidTr="007F5AC5">
        <w:tc>
          <w:tcPr>
            <w:tcW w:w="8828" w:type="dxa"/>
          </w:tcPr>
          <w:p w14:paraId="02EEB689" w14:textId="77777777" w:rsidR="008E0969" w:rsidRPr="00EF6FDC" w:rsidRDefault="00987C3C" w:rsidP="00EF6FDC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t>Conocer y aplicar recursos computacionales y tecnológicos en el proyecto de interpretación.</w:t>
            </w:r>
          </w:p>
        </w:tc>
      </w:tr>
      <w:tr w:rsidR="008E0969" w:rsidRPr="008E0969" w14:paraId="78829675" w14:textId="77777777" w:rsidTr="007F5AC5">
        <w:trPr>
          <w:trHeight w:val="225"/>
        </w:trPr>
        <w:tc>
          <w:tcPr>
            <w:tcW w:w="8828" w:type="dxa"/>
            <w:shd w:val="clear" w:color="auto" w:fill="92D050"/>
          </w:tcPr>
          <w:p w14:paraId="375CA715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Descripción de la clase:</w:t>
            </w:r>
          </w:p>
        </w:tc>
      </w:tr>
      <w:tr w:rsidR="008E0969" w14:paraId="39BE2E19" w14:textId="77777777" w:rsidTr="007F5AC5">
        <w:tc>
          <w:tcPr>
            <w:tcW w:w="8828" w:type="dxa"/>
          </w:tcPr>
          <w:p w14:paraId="44D311CC" w14:textId="77777777" w:rsidR="008E0969" w:rsidRPr="0076193B" w:rsidRDefault="00E54E6D" w:rsidP="007F5AC5">
            <w:r>
              <w:rPr>
                <w:b/>
              </w:rPr>
              <w:t>Inicio:</w:t>
            </w:r>
            <w:r w:rsidR="0076193B">
              <w:rPr>
                <w:b/>
              </w:rPr>
              <w:t xml:space="preserve"> </w:t>
            </w:r>
            <w:r w:rsidR="0076193B">
              <w:t xml:space="preserve">Luego de saludar al curso, </w:t>
            </w:r>
            <w:r w:rsidR="00F81DC1">
              <w:t xml:space="preserve">los y las estudiantes escucharan una obra musical interpretada por el profesor, utilizando diferentes recurso tecnológicos y computacionales. </w:t>
            </w:r>
          </w:p>
          <w:p w14:paraId="705E8C5C" w14:textId="77777777" w:rsidR="008243DE" w:rsidRDefault="00E54E6D" w:rsidP="007F5AC5">
            <w:r>
              <w:rPr>
                <w:b/>
              </w:rPr>
              <w:t>Desarrollo:</w:t>
            </w:r>
            <w:r w:rsidR="003E6C13">
              <w:rPr>
                <w:b/>
              </w:rPr>
              <w:t xml:space="preserve"> </w:t>
            </w:r>
            <w:r w:rsidR="008243DE">
              <w:t xml:space="preserve">Los y las estudiantes observaran diferentes aplicaciones y recursos tecnológicos que permitan a trabajar los aspectos tratados en las clases anteriores, tales como, Maestro, Solfeador y Oído perfecto. Además de la aplicación para celular </w:t>
            </w:r>
            <w:proofErr w:type="spellStart"/>
            <w:r w:rsidR="008243DE">
              <w:t>BandLab</w:t>
            </w:r>
            <w:proofErr w:type="spellEnd"/>
            <w:r w:rsidR="008243DE">
              <w:t>, con la cual podrán realizar grabaciones</w:t>
            </w:r>
            <w:r w:rsidR="008243DE">
              <w:rPr>
                <w:b/>
              </w:rPr>
              <w:t xml:space="preserve">. </w:t>
            </w:r>
          </w:p>
          <w:p w14:paraId="763B89AC" w14:textId="77777777" w:rsidR="00E54E6D" w:rsidRPr="008243DE" w:rsidRDefault="003E6C13" w:rsidP="007F5AC5">
            <w:r>
              <w:t xml:space="preserve">Tras una breve descripción de las diferentes aplicaciones y recursos, el docente se </w:t>
            </w:r>
            <w:r w:rsidR="009753B6">
              <w:t>encargará</w:t>
            </w:r>
            <w:r>
              <w:t xml:space="preserve"> específicamente </w:t>
            </w:r>
            <w:r w:rsidR="009753B6">
              <w:t xml:space="preserve">de trabajar con la aplicación </w:t>
            </w:r>
            <w:proofErr w:type="spellStart"/>
            <w:r w:rsidR="009753B6">
              <w:t>BanLab</w:t>
            </w:r>
            <w:proofErr w:type="spellEnd"/>
            <w:r w:rsidR="009753B6">
              <w:t xml:space="preserve">, entregando a los alumnos y alumnas herramientas para su uso. </w:t>
            </w:r>
          </w:p>
          <w:p w14:paraId="651D8D2F" w14:textId="77777777" w:rsidR="00E54E6D" w:rsidRPr="00A75E32" w:rsidRDefault="00E54E6D" w:rsidP="007F5AC5">
            <w:r>
              <w:rPr>
                <w:b/>
              </w:rPr>
              <w:t>Cierre:</w:t>
            </w:r>
            <w:r w:rsidR="008243DE">
              <w:rPr>
                <w:b/>
              </w:rPr>
              <w:t xml:space="preserve"> </w:t>
            </w:r>
            <w:r w:rsidR="00A75E32">
              <w:t xml:space="preserve">Los y las estudiantes grabaran mínimo 10 segundos y presentaran los resultados en la clase. El docente se encargará de corregir errores. </w:t>
            </w:r>
          </w:p>
        </w:tc>
      </w:tr>
      <w:tr w:rsidR="00E54E6D" w14:paraId="66844CF7" w14:textId="77777777" w:rsidTr="00E54E6D">
        <w:tc>
          <w:tcPr>
            <w:tcW w:w="8828" w:type="dxa"/>
            <w:shd w:val="clear" w:color="auto" w:fill="92D050"/>
          </w:tcPr>
          <w:p w14:paraId="4FFB4FBF" w14:textId="77777777" w:rsidR="00E54E6D" w:rsidRDefault="00E54E6D" w:rsidP="007F5AC5">
            <w:pPr>
              <w:rPr>
                <w:b/>
              </w:rPr>
            </w:pPr>
            <w:r>
              <w:rPr>
                <w:b/>
              </w:rPr>
              <w:t>Evaluación</w:t>
            </w:r>
          </w:p>
          <w:p w14:paraId="772F23FB" w14:textId="77777777" w:rsidR="00672661" w:rsidRPr="00E54E6D" w:rsidRDefault="00672661" w:rsidP="007F5AC5">
            <w:pPr>
              <w:rPr>
                <w:b/>
              </w:rPr>
            </w:pPr>
            <w:r>
              <w:t>Observación directa del proceso (evaluación formativa)</w:t>
            </w:r>
          </w:p>
        </w:tc>
      </w:tr>
    </w:tbl>
    <w:p w14:paraId="7C899870" w14:textId="77777777" w:rsidR="008E0969" w:rsidRDefault="008E0969" w:rsidP="008E0969"/>
    <w:p w14:paraId="45A9F26E" w14:textId="77777777" w:rsidR="00A33378" w:rsidRDefault="00A33378" w:rsidP="008E0969"/>
    <w:p w14:paraId="23C6359D" w14:textId="77777777" w:rsidR="00A33378" w:rsidRDefault="00A33378" w:rsidP="008E0969"/>
    <w:p w14:paraId="06037EBD" w14:textId="77777777" w:rsidR="00A33378" w:rsidRDefault="00A33378" w:rsidP="008E09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E0969" w:rsidRPr="008E0969" w14:paraId="5C80BE42" w14:textId="77777777" w:rsidTr="007F5AC5">
        <w:trPr>
          <w:trHeight w:val="234"/>
        </w:trPr>
        <w:tc>
          <w:tcPr>
            <w:tcW w:w="2207" w:type="dxa"/>
            <w:shd w:val="clear" w:color="auto" w:fill="92D050"/>
          </w:tcPr>
          <w:p w14:paraId="4F21BCB3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Fecha:</w:t>
            </w:r>
          </w:p>
        </w:tc>
        <w:tc>
          <w:tcPr>
            <w:tcW w:w="2207" w:type="dxa"/>
          </w:tcPr>
          <w:p w14:paraId="5C510707" w14:textId="77777777" w:rsidR="008E0969" w:rsidRPr="008E2B37" w:rsidRDefault="001F4D08" w:rsidP="007F5AC5">
            <w:r>
              <w:t>Clase 5</w:t>
            </w:r>
          </w:p>
        </w:tc>
        <w:tc>
          <w:tcPr>
            <w:tcW w:w="2207" w:type="dxa"/>
            <w:shd w:val="clear" w:color="auto" w:fill="92D050"/>
          </w:tcPr>
          <w:p w14:paraId="2B8775E1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Duración clase:</w:t>
            </w:r>
          </w:p>
        </w:tc>
        <w:tc>
          <w:tcPr>
            <w:tcW w:w="2207" w:type="dxa"/>
          </w:tcPr>
          <w:p w14:paraId="06C20685" w14:textId="77777777" w:rsidR="008E0969" w:rsidRPr="008E2B37" w:rsidRDefault="008E2B37" w:rsidP="007F5AC5">
            <w:r>
              <w:t xml:space="preserve">45 minutos aprox. </w:t>
            </w:r>
          </w:p>
        </w:tc>
      </w:tr>
    </w:tbl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0969" w:rsidRPr="008E0969" w14:paraId="4378C7D8" w14:textId="77777777" w:rsidTr="007F5AC5">
        <w:tc>
          <w:tcPr>
            <w:tcW w:w="8828" w:type="dxa"/>
            <w:shd w:val="clear" w:color="auto" w:fill="92D050"/>
          </w:tcPr>
          <w:p w14:paraId="520FCEAE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Objetivo(s) trabajado(s) en la clase:</w:t>
            </w:r>
          </w:p>
        </w:tc>
      </w:tr>
      <w:tr w:rsidR="008E0969" w:rsidRPr="008E0969" w14:paraId="14BB9EEE" w14:textId="77777777" w:rsidTr="007F5AC5">
        <w:tc>
          <w:tcPr>
            <w:tcW w:w="8828" w:type="dxa"/>
          </w:tcPr>
          <w:p w14:paraId="0B97931F" w14:textId="77777777" w:rsidR="008E0969" w:rsidRPr="008E2B37" w:rsidRDefault="008E2B37" w:rsidP="008E2B3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t xml:space="preserve">Apreciar la interpretación como un instante único e irrepetible de re-creación de una obra musical.  </w:t>
            </w:r>
          </w:p>
          <w:p w14:paraId="50F3C415" w14:textId="77777777" w:rsidR="008E2B37" w:rsidRPr="008E2B37" w:rsidRDefault="008E2B37" w:rsidP="008E2B3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t>Valorar la reflexión permanente en torno a la apreciación estética del fenómeno musical como forma de mejorar la comprensión y la apreciación de éste.</w:t>
            </w:r>
          </w:p>
          <w:p w14:paraId="32B63FD5" w14:textId="77777777" w:rsidR="008E2B37" w:rsidRPr="008E2B37" w:rsidRDefault="008E2B37" w:rsidP="008E2B3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t>Respetar y valorar la diversidad de manifestaciones musicales que utilizan procedimientos, recursos expresivos, instrumentos y sonoridades convencionales y no convencionales.</w:t>
            </w:r>
          </w:p>
        </w:tc>
      </w:tr>
      <w:tr w:rsidR="008E0969" w:rsidRPr="008E0969" w14:paraId="5809AE66" w14:textId="77777777" w:rsidTr="007F5AC5">
        <w:trPr>
          <w:trHeight w:val="225"/>
        </w:trPr>
        <w:tc>
          <w:tcPr>
            <w:tcW w:w="8828" w:type="dxa"/>
            <w:shd w:val="clear" w:color="auto" w:fill="92D050"/>
          </w:tcPr>
          <w:p w14:paraId="7CCCCE0C" w14:textId="77777777" w:rsidR="008E0969" w:rsidRPr="008E0969" w:rsidRDefault="008E0969" w:rsidP="007F5AC5">
            <w:pPr>
              <w:rPr>
                <w:b/>
              </w:rPr>
            </w:pPr>
            <w:r w:rsidRPr="008E0969">
              <w:rPr>
                <w:b/>
              </w:rPr>
              <w:t>Descripción de la clase:</w:t>
            </w:r>
          </w:p>
        </w:tc>
      </w:tr>
      <w:tr w:rsidR="008E0969" w14:paraId="35B901F8" w14:textId="77777777" w:rsidTr="007F5AC5">
        <w:tc>
          <w:tcPr>
            <w:tcW w:w="8828" w:type="dxa"/>
          </w:tcPr>
          <w:p w14:paraId="06746BA1" w14:textId="77777777" w:rsidR="008848F6" w:rsidRDefault="002933AE" w:rsidP="007F5AC5">
            <w:r>
              <w:rPr>
                <w:b/>
              </w:rPr>
              <w:t xml:space="preserve">Inicio: </w:t>
            </w:r>
            <w:r>
              <w:t>Tras los saludos pertinentes, el docente se encargará de explicar la evaluación y de mostrar los diferentes instrumentos utilizados</w:t>
            </w:r>
            <w:r w:rsidR="008848F6">
              <w:t xml:space="preserve"> en la medición de ella. La evaluación de esta forma consiste en tres etapas:</w:t>
            </w:r>
          </w:p>
          <w:p w14:paraId="3B51BA88" w14:textId="77777777" w:rsidR="008848F6" w:rsidRDefault="008848F6" w:rsidP="008848F6">
            <w:pPr>
              <w:pStyle w:val="Prrafodelista"/>
              <w:numPr>
                <w:ilvl w:val="0"/>
                <w:numId w:val="13"/>
              </w:numPr>
            </w:pPr>
            <w:r>
              <w:t>Interpretación</w:t>
            </w:r>
          </w:p>
          <w:p w14:paraId="496DD257" w14:textId="77777777" w:rsidR="008E0969" w:rsidRDefault="002933AE" w:rsidP="008848F6">
            <w:pPr>
              <w:pStyle w:val="Prrafodelista"/>
              <w:numPr>
                <w:ilvl w:val="0"/>
                <w:numId w:val="13"/>
              </w:numPr>
            </w:pPr>
            <w:r w:rsidRPr="008848F6">
              <w:t xml:space="preserve"> </w:t>
            </w:r>
            <w:r w:rsidR="008848F6">
              <w:t>Video Tutorial</w:t>
            </w:r>
          </w:p>
          <w:p w14:paraId="152B32C4" w14:textId="77777777" w:rsidR="008848F6" w:rsidRDefault="008848F6" w:rsidP="008848F6">
            <w:pPr>
              <w:pStyle w:val="Prrafodelista"/>
              <w:numPr>
                <w:ilvl w:val="0"/>
                <w:numId w:val="13"/>
              </w:numPr>
            </w:pPr>
            <w:r>
              <w:t>Autoevaluación</w:t>
            </w:r>
          </w:p>
          <w:p w14:paraId="354756E8" w14:textId="77777777" w:rsidR="008848F6" w:rsidRPr="008848F6" w:rsidRDefault="008848F6" w:rsidP="008848F6">
            <w:r>
              <w:t>Luego de resolver dudas de dará paso al inicio de la evaluación.</w:t>
            </w:r>
          </w:p>
          <w:p w14:paraId="0CDDC39F" w14:textId="77777777" w:rsidR="008848F6" w:rsidRPr="008848F6" w:rsidRDefault="00E54E6D" w:rsidP="007F5AC5">
            <w:r>
              <w:rPr>
                <w:b/>
              </w:rPr>
              <w:t>Desarrollo:</w:t>
            </w:r>
            <w:r w:rsidR="008848F6">
              <w:rPr>
                <w:b/>
              </w:rPr>
              <w:t xml:space="preserve"> </w:t>
            </w:r>
            <w:r w:rsidR="008848F6">
              <w:t>Antes de comenzar la interpretación los y las estudiantes deben exponer de forma breve y a modo de introducción por qué la elección de ese repertorio, a que genero pe</w:t>
            </w:r>
            <w:r w:rsidR="00B05E8D">
              <w:t xml:space="preserve">rtenece, a que disco, artista y </w:t>
            </w:r>
            <w:r w:rsidR="008848F6">
              <w:t>año de publicación</w:t>
            </w:r>
            <w:r w:rsidR="00B05E8D">
              <w:t>.</w:t>
            </w:r>
            <w:r w:rsidR="008848F6">
              <w:t xml:space="preserve"> </w:t>
            </w:r>
            <w:r w:rsidR="00B05E8D">
              <w:t xml:space="preserve">También deberán mencionar </w:t>
            </w:r>
            <w:r w:rsidR="008848F6">
              <w:t xml:space="preserve">los instrumentos </w:t>
            </w:r>
            <w:r w:rsidR="00B05E8D">
              <w:t xml:space="preserve">musicales utilizados, además de los recursos tecnológicos. </w:t>
            </w:r>
            <w:r w:rsidR="008848F6">
              <w:t xml:space="preserve"> </w:t>
            </w:r>
          </w:p>
          <w:p w14:paraId="32A66D39" w14:textId="77777777" w:rsidR="00E54E6D" w:rsidRPr="00B05E8D" w:rsidRDefault="00E54E6D" w:rsidP="007F5AC5">
            <w:r>
              <w:rPr>
                <w:b/>
              </w:rPr>
              <w:t>Cierre:</w:t>
            </w:r>
            <w:r w:rsidR="00B05E8D">
              <w:rPr>
                <w:b/>
              </w:rPr>
              <w:t xml:space="preserve"> </w:t>
            </w:r>
            <w:r w:rsidR="00B05E8D">
              <w:t xml:space="preserve"> Las y los estudiantes, junto con el profesor, realizan recu</w:t>
            </w:r>
            <w:r w:rsidR="004B4CE5">
              <w:t xml:space="preserve">ento de lo aprendido en </w:t>
            </w:r>
            <w:r w:rsidR="00B05E8D">
              <w:t>la interpretación personal</w:t>
            </w:r>
            <w:r w:rsidR="004B4CE5">
              <w:t xml:space="preserve"> y aspectos teóricos musicales</w:t>
            </w:r>
            <w:r w:rsidR="00B05E8D">
              <w:t xml:space="preserve">, comentando sus percepciones y experiencias </w:t>
            </w:r>
            <w:r w:rsidR="004B4CE5">
              <w:t xml:space="preserve">en torno al proyecto. </w:t>
            </w:r>
          </w:p>
        </w:tc>
      </w:tr>
      <w:tr w:rsidR="00E54E6D" w14:paraId="048AEB19" w14:textId="77777777" w:rsidTr="00E54E6D">
        <w:tc>
          <w:tcPr>
            <w:tcW w:w="8828" w:type="dxa"/>
            <w:shd w:val="clear" w:color="auto" w:fill="92D050"/>
          </w:tcPr>
          <w:p w14:paraId="158D4DE7" w14:textId="77777777" w:rsidR="00E54E6D" w:rsidRDefault="00E54E6D" w:rsidP="007F5AC5">
            <w:pPr>
              <w:rPr>
                <w:b/>
              </w:rPr>
            </w:pPr>
            <w:r>
              <w:rPr>
                <w:b/>
              </w:rPr>
              <w:t>Evaluación</w:t>
            </w:r>
          </w:p>
          <w:p w14:paraId="68F26358" w14:textId="77777777" w:rsidR="00B05E8D" w:rsidRPr="00B05E8D" w:rsidRDefault="00B05E8D" w:rsidP="00B05E8D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t>Rubrica interpretación.</w:t>
            </w:r>
          </w:p>
          <w:p w14:paraId="35DA0B4C" w14:textId="77777777" w:rsidR="00B05E8D" w:rsidRPr="00B05E8D" w:rsidRDefault="009001BF" w:rsidP="00B05E8D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t>Lista</w:t>
            </w:r>
            <w:r w:rsidR="00BF739D">
              <w:t xml:space="preserve"> de cotejo</w:t>
            </w:r>
            <w:r w:rsidR="00B05E8D">
              <w:t xml:space="preserve"> Video Tutorial. </w:t>
            </w:r>
          </w:p>
          <w:p w14:paraId="08F044C5" w14:textId="77777777" w:rsidR="00B05E8D" w:rsidRPr="00B05E8D" w:rsidRDefault="00B05E8D" w:rsidP="00B05E8D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t>Autoevaluación.</w:t>
            </w:r>
          </w:p>
        </w:tc>
      </w:tr>
    </w:tbl>
    <w:p w14:paraId="6069D407" w14:textId="77777777" w:rsidR="008E0969" w:rsidRDefault="008E0969" w:rsidP="008E0969"/>
    <w:p w14:paraId="56F8085A" w14:textId="77777777" w:rsidR="008E0969" w:rsidRDefault="008E0969" w:rsidP="006F095B"/>
    <w:p w14:paraId="04654F8C" w14:textId="77777777" w:rsidR="006F095B" w:rsidRPr="006F095B" w:rsidRDefault="006F095B" w:rsidP="006F095B"/>
    <w:sectPr w:rsidR="006F095B" w:rsidRPr="006F095B" w:rsidSect="007F5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5EC"/>
    <w:multiLevelType w:val="hybridMultilevel"/>
    <w:tmpl w:val="FEA0E858"/>
    <w:lvl w:ilvl="0" w:tplc="5A781A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6FC"/>
    <w:multiLevelType w:val="hybridMultilevel"/>
    <w:tmpl w:val="49B28246"/>
    <w:lvl w:ilvl="0" w:tplc="B88A0D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44F2B"/>
    <w:multiLevelType w:val="hybridMultilevel"/>
    <w:tmpl w:val="106C49A0"/>
    <w:lvl w:ilvl="0" w:tplc="F9DCF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0519"/>
    <w:multiLevelType w:val="hybridMultilevel"/>
    <w:tmpl w:val="6DA81D72"/>
    <w:lvl w:ilvl="0" w:tplc="17CC2D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F72E6"/>
    <w:multiLevelType w:val="hybridMultilevel"/>
    <w:tmpl w:val="7990257C"/>
    <w:lvl w:ilvl="0" w:tplc="73921D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D9670F"/>
    <w:multiLevelType w:val="hybridMultilevel"/>
    <w:tmpl w:val="DE225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E1829"/>
    <w:multiLevelType w:val="hybridMultilevel"/>
    <w:tmpl w:val="27F2D7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15058"/>
    <w:multiLevelType w:val="hybridMultilevel"/>
    <w:tmpl w:val="91527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64172"/>
    <w:multiLevelType w:val="hybridMultilevel"/>
    <w:tmpl w:val="81F282A8"/>
    <w:lvl w:ilvl="0" w:tplc="203E2DB2">
      <w:start w:val="4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357BA"/>
    <w:multiLevelType w:val="hybridMultilevel"/>
    <w:tmpl w:val="BD6E9818"/>
    <w:lvl w:ilvl="0" w:tplc="F498148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C42356"/>
    <w:multiLevelType w:val="hybridMultilevel"/>
    <w:tmpl w:val="E6CCB758"/>
    <w:lvl w:ilvl="0" w:tplc="9904DE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69491B"/>
    <w:multiLevelType w:val="hybridMultilevel"/>
    <w:tmpl w:val="FEA80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E5CD2"/>
    <w:multiLevelType w:val="hybridMultilevel"/>
    <w:tmpl w:val="B10474B8"/>
    <w:lvl w:ilvl="0" w:tplc="935CA5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BB5AEA"/>
    <w:multiLevelType w:val="hybridMultilevel"/>
    <w:tmpl w:val="26C8286C"/>
    <w:lvl w:ilvl="0" w:tplc="1848CC24">
      <w:start w:val="4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A6ADF"/>
    <w:multiLevelType w:val="hybridMultilevel"/>
    <w:tmpl w:val="782A6BF6"/>
    <w:lvl w:ilvl="0" w:tplc="5E8EC8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4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30"/>
    <w:rsid w:val="00020A43"/>
    <w:rsid w:val="000A2928"/>
    <w:rsid w:val="000B0ADC"/>
    <w:rsid w:val="000C3C71"/>
    <w:rsid w:val="0010255A"/>
    <w:rsid w:val="001239B7"/>
    <w:rsid w:val="0014135B"/>
    <w:rsid w:val="001F4D08"/>
    <w:rsid w:val="002933AE"/>
    <w:rsid w:val="003541C6"/>
    <w:rsid w:val="00372C09"/>
    <w:rsid w:val="003E6C13"/>
    <w:rsid w:val="00403E30"/>
    <w:rsid w:val="0048764A"/>
    <w:rsid w:val="004B4CE5"/>
    <w:rsid w:val="00542571"/>
    <w:rsid w:val="005E1B34"/>
    <w:rsid w:val="00671002"/>
    <w:rsid w:val="00672661"/>
    <w:rsid w:val="006936B6"/>
    <w:rsid w:val="006B5C79"/>
    <w:rsid w:val="006C58D2"/>
    <w:rsid w:val="006F095B"/>
    <w:rsid w:val="00741D2E"/>
    <w:rsid w:val="0076193B"/>
    <w:rsid w:val="007861DE"/>
    <w:rsid w:val="00793EB1"/>
    <w:rsid w:val="00797AFE"/>
    <w:rsid w:val="007A25A0"/>
    <w:rsid w:val="007B4D62"/>
    <w:rsid w:val="007F5AC5"/>
    <w:rsid w:val="008243DE"/>
    <w:rsid w:val="008848F6"/>
    <w:rsid w:val="008E0969"/>
    <w:rsid w:val="008E2B37"/>
    <w:rsid w:val="009001BF"/>
    <w:rsid w:val="009506B7"/>
    <w:rsid w:val="009753B6"/>
    <w:rsid w:val="00987C3C"/>
    <w:rsid w:val="00A20BAB"/>
    <w:rsid w:val="00A33378"/>
    <w:rsid w:val="00A75E32"/>
    <w:rsid w:val="00B05E8D"/>
    <w:rsid w:val="00B20E77"/>
    <w:rsid w:val="00B36A51"/>
    <w:rsid w:val="00BB7408"/>
    <w:rsid w:val="00BF739D"/>
    <w:rsid w:val="00CA29C7"/>
    <w:rsid w:val="00D1799D"/>
    <w:rsid w:val="00D52FB9"/>
    <w:rsid w:val="00D55BBA"/>
    <w:rsid w:val="00E25077"/>
    <w:rsid w:val="00E32B60"/>
    <w:rsid w:val="00E54E6D"/>
    <w:rsid w:val="00E84343"/>
    <w:rsid w:val="00EF6FDC"/>
    <w:rsid w:val="00F14E29"/>
    <w:rsid w:val="00F8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B09F"/>
  <w15:chartTrackingRefBased/>
  <w15:docId w15:val="{28F93E5D-50D0-46E2-BD1E-44A57ADC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30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403E30"/>
    <w:rPr>
      <w:vertAlign w:val="superscript"/>
    </w:rPr>
  </w:style>
  <w:style w:type="table" w:styleId="Tablaconcuadrcula">
    <w:name w:val="Table Grid"/>
    <w:basedOn w:val="Tablanormal"/>
    <w:uiPriority w:val="59"/>
    <w:rsid w:val="00403E3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3E30"/>
    <w:pPr>
      <w:ind w:left="720"/>
      <w:contextualSpacing/>
    </w:pPr>
  </w:style>
  <w:style w:type="character" w:customStyle="1" w:styleId="a">
    <w:name w:val="a"/>
    <w:basedOn w:val="Fuentedeprrafopredeter"/>
    <w:rsid w:val="0040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5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Yasna</dc:creator>
  <cp:keywords/>
  <dc:description/>
  <cp:lastModifiedBy>KarenV</cp:lastModifiedBy>
  <cp:revision>20</cp:revision>
  <dcterms:created xsi:type="dcterms:W3CDTF">2020-07-13T15:21:00Z</dcterms:created>
  <dcterms:modified xsi:type="dcterms:W3CDTF">2020-09-02T19:08:00Z</dcterms:modified>
</cp:coreProperties>
</file>