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333FB" w14:textId="77777777" w:rsidR="007E40A8" w:rsidRPr="00BD33CD" w:rsidRDefault="00C9242E" w:rsidP="007E40A8">
      <w:pPr>
        <w:jc w:val="center"/>
        <w:rPr>
          <w:rFonts w:ascii="Arial" w:hAnsi="Arial" w:cs="Arial"/>
          <w:b/>
        </w:rPr>
      </w:pPr>
      <w:r>
        <w:rPr>
          <w:rFonts w:ascii="Arial" w:hAnsi="Arial" w:cs="Arial"/>
          <w:b/>
        </w:rPr>
        <w:t xml:space="preserve"> </w:t>
      </w:r>
    </w:p>
    <w:p w14:paraId="7CB42839" w14:textId="58316900" w:rsidR="007E40A8" w:rsidRDefault="008A79D3" w:rsidP="00975A09">
      <w:pPr>
        <w:autoSpaceDE w:val="0"/>
        <w:autoSpaceDN w:val="0"/>
        <w:adjustRightInd w:val="0"/>
        <w:rPr>
          <w:rFonts w:ascii="Calibri" w:hAnsi="Calibri" w:cs="Calibri"/>
          <w:b/>
          <w:bCs/>
          <w:caps/>
          <w:sz w:val="28"/>
          <w:szCs w:val="28"/>
        </w:rPr>
      </w:pPr>
      <w:r>
        <w:rPr>
          <w:noProof/>
        </w:rPr>
        <mc:AlternateContent>
          <mc:Choice Requires="wps">
            <w:drawing>
              <wp:anchor distT="0" distB="0" distL="114300" distR="114300" simplePos="0" relativeHeight="251659264" behindDoc="0" locked="0" layoutInCell="1" allowOverlap="1" wp14:anchorId="16DF36C0" wp14:editId="4ECE376E">
                <wp:simplePos x="0" y="0"/>
                <wp:positionH relativeFrom="margin">
                  <wp:align>left</wp:align>
                </wp:positionH>
                <wp:positionV relativeFrom="paragraph">
                  <wp:posOffset>220345</wp:posOffset>
                </wp:positionV>
                <wp:extent cx="1914525" cy="342900"/>
                <wp:effectExtent l="0" t="0" r="9525" b="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34290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5C9CB" w14:textId="77777777" w:rsidR="007E40A8" w:rsidRPr="00975A09" w:rsidRDefault="007E40A8" w:rsidP="007E40A8">
                            <w:pPr>
                              <w:rPr>
                                <w:rFonts w:asciiTheme="minorHAnsi" w:hAnsiTheme="minorHAnsi" w:cstheme="minorHAnsi"/>
                                <w:color w:val="000000" w:themeColor="text1"/>
                              </w:rPr>
                            </w:pPr>
                            <w:r w:rsidRPr="00975A09">
                              <w:rPr>
                                <w:rFonts w:asciiTheme="minorHAnsi" w:hAnsiTheme="minorHAnsi" w:cstheme="minorHAnsi"/>
                                <w:color w:val="000000" w:themeColor="text1"/>
                              </w:rPr>
                              <w:t xml:space="preserve">Asignatura: </w:t>
                            </w:r>
                            <w:r w:rsidR="00E37C24">
                              <w:rPr>
                                <w:rFonts w:asciiTheme="minorHAnsi" w:hAnsiTheme="minorHAnsi" w:cstheme="minorHAnsi"/>
                                <w:color w:val="000000" w:themeColor="text1"/>
                              </w:rPr>
                              <w:t>Música.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F36C0" id="Rectángulo redondeado 1" o:spid="_x0000_s1026" style="position:absolute;margin-left:0;margin-top:17.35pt;width:150.75pt;height: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" fillcolor="#b4c6e7 [1300]" strokecolor="black [3213]" strokeweight="1pt">
                <v:stroke joinstyle="miter"/>
                <v:path arrowok="t"/>
                <v:textbox>
                  <w:txbxContent>
                    <w:p w14:paraId="6DC5C9CB" w14:textId="77777777" w:rsidR="007E40A8" w:rsidRPr="00975A09" w:rsidRDefault="007E40A8" w:rsidP="007E40A8">
                      <w:pPr>
                        <w:rPr>
                          <w:rFonts w:asciiTheme="minorHAnsi" w:hAnsiTheme="minorHAnsi" w:cstheme="minorHAnsi"/>
                          <w:color w:val="000000" w:themeColor="text1"/>
                        </w:rPr>
                      </w:pPr>
                      <w:r w:rsidRPr="00975A09">
                        <w:rPr>
                          <w:rFonts w:asciiTheme="minorHAnsi" w:hAnsiTheme="minorHAnsi" w:cstheme="minorHAnsi"/>
                          <w:color w:val="000000" w:themeColor="text1"/>
                        </w:rPr>
                        <w:t xml:space="preserve">Asignatura: </w:t>
                      </w:r>
                      <w:r w:rsidR="00E37C24">
                        <w:rPr>
                          <w:rFonts w:asciiTheme="minorHAnsi" w:hAnsiTheme="minorHAnsi" w:cstheme="minorHAnsi"/>
                          <w:color w:val="000000" w:themeColor="text1"/>
                        </w:rPr>
                        <w:t>Música.</w:t>
                      </w:r>
                    </w:p>
                  </w:txbxContent>
                </v:textbox>
                <w10:wrap anchorx="margin"/>
              </v:roundrect>
            </w:pict>
          </mc:Fallback>
        </mc:AlternateContent>
      </w:r>
    </w:p>
    <w:p w14:paraId="267801D4" w14:textId="77777777" w:rsidR="00174297" w:rsidRPr="007E40A8" w:rsidRDefault="00174297" w:rsidP="00975A09">
      <w:pPr>
        <w:autoSpaceDE w:val="0"/>
        <w:autoSpaceDN w:val="0"/>
        <w:adjustRightInd w:val="0"/>
        <w:rPr>
          <w:rFonts w:ascii="Calibri" w:hAnsi="Calibri" w:cs="Calibri"/>
          <w:b/>
          <w:bCs/>
          <w:caps/>
          <w:sz w:val="28"/>
          <w:szCs w:val="28"/>
        </w:rPr>
      </w:pPr>
    </w:p>
    <w:p w14:paraId="64EAE3E0" w14:textId="77777777" w:rsidR="007E40A8" w:rsidRPr="00F930D7" w:rsidRDefault="007E40A8" w:rsidP="00975A09">
      <w:pPr>
        <w:autoSpaceDE w:val="0"/>
        <w:autoSpaceDN w:val="0"/>
        <w:adjustRightInd w:val="0"/>
        <w:rPr>
          <w:rFonts w:ascii="Calibri" w:hAnsi="Calibri" w:cs="Calibri"/>
          <w:b/>
          <w:bCs/>
          <w:caps/>
          <w:sz w:val="28"/>
          <w:szCs w:val="28"/>
        </w:rPr>
      </w:pPr>
    </w:p>
    <w:p w14:paraId="2234FB9E" w14:textId="77777777" w:rsidR="00975A09" w:rsidRPr="00F930D7" w:rsidRDefault="00975A09" w:rsidP="005D4FA1">
      <w:pPr>
        <w:pStyle w:val="Ttulo2"/>
      </w:pPr>
      <w:r w:rsidRPr="00F930D7">
        <w:t xml:space="preserve">Módulo: </w:t>
      </w:r>
      <w:r w:rsidR="00F930D7">
        <w:t>secuencia didáctica</w:t>
      </w:r>
    </w:p>
    <w:p w14:paraId="65A59DCF" w14:textId="77777777" w:rsidR="00F930D7" w:rsidRPr="00F930D7" w:rsidRDefault="00975A09" w:rsidP="00F930D7">
      <w:pPr>
        <w:pStyle w:val="Ttulo1"/>
        <w:rPr>
          <w:rFonts w:ascii="Calibri" w:hAnsi="Calibri" w:cs="Calibri"/>
        </w:rPr>
      </w:pPr>
      <w:r w:rsidRPr="00F930D7">
        <w:rPr>
          <w:rFonts w:ascii="Calibri" w:hAnsi="Calibri" w:cs="Calibri"/>
        </w:rPr>
        <w:t xml:space="preserve">Tarea 1. Descripción de una </w:t>
      </w:r>
      <w:r w:rsidR="00F930D7">
        <w:rPr>
          <w:rFonts w:ascii="Calibri" w:hAnsi="Calibri" w:cs="Calibri"/>
        </w:rPr>
        <w:t>secuencia didáctica</w:t>
      </w:r>
    </w:p>
    <w:tbl>
      <w:tblPr>
        <w:tblStyle w:val="Tablaconcuadrcula"/>
        <w:tblW w:w="0" w:type="auto"/>
        <w:tblLook w:val="04A0" w:firstRow="1" w:lastRow="0" w:firstColumn="1" w:lastColumn="0" w:noHBand="0" w:noVBand="1"/>
      </w:tblPr>
      <w:tblGrid>
        <w:gridCol w:w="4106"/>
        <w:gridCol w:w="4722"/>
      </w:tblGrid>
      <w:tr w:rsidR="00975A09" w14:paraId="25E250B1" w14:textId="77777777" w:rsidTr="00975A09">
        <w:tc>
          <w:tcPr>
            <w:tcW w:w="4106" w:type="dxa"/>
            <w:shd w:val="clear" w:color="auto" w:fill="B4C6E7" w:themeFill="accent1" w:themeFillTint="66"/>
          </w:tcPr>
          <w:p w14:paraId="1DA3FDFF" w14:textId="77777777" w:rsidR="00975A09" w:rsidRPr="00975A09" w:rsidRDefault="00975A09" w:rsidP="00E37C24">
            <w:pPr>
              <w:rPr>
                <w:rFonts w:asciiTheme="minorHAnsi" w:hAnsiTheme="minorHAnsi" w:cstheme="minorHAnsi"/>
                <w:szCs w:val="20"/>
              </w:rPr>
            </w:pPr>
            <w:r w:rsidRPr="00975A09">
              <w:rPr>
                <w:rFonts w:asciiTheme="minorHAnsi" w:hAnsiTheme="minorHAnsi" w:cstheme="minorHAnsi"/>
                <w:b/>
                <w:bCs/>
                <w:szCs w:val="20"/>
              </w:rPr>
              <w:t>a. Curso</w:t>
            </w:r>
            <w:r w:rsidR="00D351D4">
              <w:rPr>
                <w:rFonts w:asciiTheme="minorHAnsi" w:hAnsiTheme="minorHAnsi" w:cstheme="minorHAnsi"/>
                <w:b/>
                <w:bCs/>
                <w:szCs w:val="20"/>
              </w:rPr>
              <w:t>:</w:t>
            </w:r>
            <w:r w:rsidR="00E37C24">
              <w:rPr>
                <w:rFonts w:asciiTheme="minorHAnsi" w:hAnsiTheme="minorHAnsi" w:cstheme="minorHAnsi"/>
                <w:b/>
                <w:bCs/>
                <w:szCs w:val="20"/>
              </w:rPr>
              <w:t xml:space="preserve"> </w:t>
            </w:r>
          </w:p>
        </w:tc>
        <w:tc>
          <w:tcPr>
            <w:tcW w:w="4722" w:type="dxa"/>
          </w:tcPr>
          <w:p w14:paraId="3753D36A" w14:textId="77777777" w:rsidR="00975A09" w:rsidRDefault="00E37C24" w:rsidP="00975A09">
            <w:r>
              <w:rPr>
                <w:rFonts w:asciiTheme="minorHAnsi" w:hAnsiTheme="minorHAnsi" w:cstheme="minorHAnsi"/>
                <w:b/>
                <w:bCs/>
                <w:szCs w:val="20"/>
              </w:rPr>
              <w:t>1°Básico</w:t>
            </w:r>
          </w:p>
        </w:tc>
      </w:tr>
    </w:tbl>
    <w:p w14:paraId="763E5F34" w14:textId="77777777" w:rsidR="00975A09" w:rsidRDefault="00975A09" w:rsidP="00975A09"/>
    <w:tbl>
      <w:tblPr>
        <w:tblStyle w:val="Tablaconcuadrcula"/>
        <w:tblW w:w="0" w:type="auto"/>
        <w:tblLook w:val="04A0" w:firstRow="1" w:lastRow="0" w:firstColumn="1" w:lastColumn="0" w:noHBand="0" w:noVBand="1"/>
      </w:tblPr>
      <w:tblGrid>
        <w:gridCol w:w="8828"/>
      </w:tblGrid>
      <w:tr w:rsidR="00975A09" w14:paraId="4A57B1D9" w14:textId="77777777" w:rsidTr="00975A09">
        <w:tc>
          <w:tcPr>
            <w:tcW w:w="8828" w:type="dxa"/>
            <w:shd w:val="clear" w:color="auto" w:fill="B4C6E7" w:themeFill="accent1" w:themeFillTint="66"/>
          </w:tcPr>
          <w:p w14:paraId="51D743FA" w14:textId="77777777" w:rsidR="00975A09" w:rsidRPr="00975A09" w:rsidRDefault="00975A09" w:rsidP="00975A09">
            <w:pPr>
              <w:rPr>
                <w:rFonts w:asciiTheme="minorHAnsi" w:hAnsiTheme="minorHAnsi" w:cstheme="minorHAnsi"/>
                <w:b/>
                <w:sz w:val="20"/>
                <w:szCs w:val="20"/>
              </w:rPr>
            </w:pPr>
            <w:r>
              <w:rPr>
                <w:rFonts w:asciiTheme="minorHAnsi" w:hAnsiTheme="minorHAnsi" w:cstheme="minorHAnsi"/>
                <w:b/>
                <w:szCs w:val="20"/>
              </w:rPr>
              <w:t>b.</w:t>
            </w:r>
            <w:r w:rsidRPr="00975A09">
              <w:rPr>
                <w:rFonts w:asciiTheme="minorHAnsi" w:hAnsiTheme="minorHAnsi" w:cstheme="minorHAnsi"/>
                <w:b/>
                <w:szCs w:val="20"/>
              </w:rPr>
              <w:t xml:space="preserve"> Objetivo curricular</w:t>
            </w:r>
          </w:p>
        </w:tc>
      </w:tr>
      <w:tr w:rsidR="00975A09" w14:paraId="63D3D3BC" w14:textId="77777777" w:rsidTr="00975A09">
        <w:tc>
          <w:tcPr>
            <w:tcW w:w="8828" w:type="dxa"/>
          </w:tcPr>
          <w:p w14:paraId="214EBE7B" w14:textId="77777777" w:rsidR="005D4FA1" w:rsidRPr="005D4FA1" w:rsidRDefault="005D4FA1" w:rsidP="00975A09">
            <w:pPr>
              <w:rPr>
                <w:b/>
              </w:rPr>
            </w:pPr>
          </w:p>
          <w:p w14:paraId="64EE36B2" w14:textId="77777777" w:rsidR="005D4FA1" w:rsidRDefault="005D4FA1" w:rsidP="005D4FA1">
            <w:pPr>
              <w:pStyle w:val="Prrafodelista"/>
              <w:numPr>
                <w:ilvl w:val="0"/>
                <w:numId w:val="3"/>
              </w:numPr>
            </w:pPr>
            <w:r>
              <w:t xml:space="preserve">OA 01: </w:t>
            </w:r>
            <w:r w:rsidRPr="005D4FA1">
              <w:t>Escuchar cualidades del sonido (altura, timbre, intensidad, duración) y elementos del lenguaje musical (pulsos, acentos, patrones, secciones) y representarlos de distintas formas.</w:t>
            </w:r>
          </w:p>
          <w:p w14:paraId="21B5257B" w14:textId="77777777" w:rsidR="00F930D7" w:rsidRDefault="00840B65" w:rsidP="00975A09">
            <w:pPr>
              <w:pStyle w:val="Prrafodelista"/>
              <w:numPr>
                <w:ilvl w:val="0"/>
                <w:numId w:val="3"/>
              </w:numPr>
            </w:pPr>
            <w:r>
              <w:t>OA 07</w:t>
            </w:r>
            <w:r w:rsidR="000C429E">
              <w:t xml:space="preserve">: </w:t>
            </w:r>
            <w:r>
              <w:t>Identificar y describir experiencias musicales y  sonoras en su propia vida.</w:t>
            </w:r>
          </w:p>
          <w:p w14:paraId="3D6B98DB" w14:textId="77777777" w:rsidR="00F930D7" w:rsidRDefault="00F930D7" w:rsidP="00975A09"/>
        </w:tc>
      </w:tr>
    </w:tbl>
    <w:p w14:paraId="506ECCC1" w14:textId="77777777" w:rsidR="00975A09" w:rsidRDefault="00975A09" w:rsidP="00975A09"/>
    <w:p w14:paraId="45B1F2D0" w14:textId="77777777" w:rsidR="00975A09" w:rsidRPr="005D4FA1" w:rsidRDefault="00975A09" w:rsidP="005D4FA1">
      <w:pPr>
        <w:pStyle w:val="Textoindependiente"/>
        <w:rPr>
          <w:b/>
          <w:lang w:val="es-CL" w:eastAsia="es-ES_tradnl"/>
        </w:rPr>
      </w:pPr>
      <w:r w:rsidRPr="005D4FA1">
        <w:rPr>
          <w:b/>
        </w:rPr>
        <w:t>c. Tablas de descripción de tres clases de la unidad:</w:t>
      </w:r>
    </w:p>
    <w:tbl>
      <w:tblPr>
        <w:tblStyle w:val="Tablaconcuadrcula"/>
        <w:tblW w:w="0" w:type="auto"/>
        <w:tblLook w:val="04A0" w:firstRow="1" w:lastRow="0" w:firstColumn="1" w:lastColumn="0" w:noHBand="0" w:noVBand="1"/>
      </w:tblPr>
      <w:tblGrid>
        <w:gridCol w:w="1135"/>
        <w:gridCol w:w="2973"/>
        <w:gridCol w:w="2517"/>
        <w:gridCol w:w="2203"/>
      </w:tblGrid>
      <w:tr w:rsidR="00975A09" w14:paraId="2EB221D9" w14:textId="77777777" w:rsidTr="00852E93">
        <w:trPr>
          <w:trHeight w:val="287"/>
        </w:trPr>
        <w:tc>
          <w:tcPr>
            <w:tcW w:w="1137" w:type="dxa"/>
            <w:shd w:val="clear" w:color="auto" w:fill="B4C6E7" w:themeFill="accent1" w:themeFillTint="66"/>
          </w:tcPr>
          <w:p w14:paraId="56BCE237" w14:textId="77777777" w:rsidR="00975A09" w:rsidRPr="00975A09" w:rsidRDefault="00975A09" w:rsidP="00975A09">
            <w:pPr>
              <w:contextualSpacing/>
              <w:rPr>
                <w:rFonts w:ascii="Calibri" w:hAnsi="Calibri" w:cs="Calibri"/>
                <w:b/>
              </w:rPr>
            </w:pPr>
            <w:bookmarkStart w:id="0" w:name="_Hlk43127834"/>
            <w:r w:rsidRPr="00975A09">
              <w:rPr>
                <w:rFonts w:ascii="Calibri" w:hAnsi="Calibri" w:cs="Calibri"/>
                <w:b/>
              </w:rPr>
              <w:t>Fecha</w:t>
            </w:r>
          </w:p>
        </w:tc>
        <w:tc>
          <w:tcPr>
            <w:tcW w:w="2997" w:type="dxa"/>
          </w:tcPr>
          <w:p w14:paraId="273F2ADA" w14:textId="53C73FA7" w:rsidR="00975A09" w:rsidRPr="00975A09" w:rsidRDefault="004D00B9" w:rsidP="00975A09">
            <w:pPr>
              <w:contextualSpacing/>
              <w:rPr>
                <w:rFonts w:ascii="Calibri" w:hAnsi="Calibri" w:cs="Calibri"/>
                <w:b/>
              </w:rPr>
            </w:pPr>
            <w:r>
              <w:rPr>
                <w:rFonts w:ascii="Calibri" w:hAnsi="Calibri" w:cs="Calibri"/>
                <w:b/>
              </w:rPr>
              <w:t>Clase 1</w:t>
            </w:r>
          </w:p>
        </w:tc>
        <w:tc>
          <w:tcPr>
            <w:tcW w:w="2532" w:type="dxa"/>
            <w:shd w:val="clear" w:color="auto" w:fill="B4C6E7" w:themeFill="accent1" w:themeFillTint="66"/>
          </w:tcPr>
          <w:p w14:paraId="3D5BC2FD" w14:textId="77777777" w:rsidR="00975A09" w:rsidRPr="00975A09" w:rsidRDefault="00975A09" w:rsidP="00975A09">
            <w:pPr>
              <w:contextualSpacing/>
              <w:rPr>
                <w:rFonts w:ascii="Calibri" w:hAnsi="Calibri" w:cs="Calibri"/>
              </w:rPr>
            </w:pPr>
            <w:r>
              <w:rPr>
                <w:rFonts w:ascii="Calibri" w:hAnsi="Calibri" w:cs="Calibri"/>
                <w:b/>
                <w:bCs/>
                <w:szCs w:val="20"/>
              </w:rPr>
              <w:t>Duración de la clase</w:t>
            </w:r>
          </w:p>
        </w:tc>
        <w:tc>
          <w:tcPr>
            <w:tcW w:w="2222" w:type="dxa"/>
          </w:tcPr>
          <w:p w14:paraId="04543CEE" w14:textId="77777777" w:rsidR="00975A09" w:rsidRPr="00182A14" w:rsidRDefault="001218F4" w:rsidP="00975A09">
            <w:pPr>
              <w:contextualSpacing/>
              <w:rPr>
                <w:b/>
                <w:bCs/>
              </w:rPr>
            </w:pPr>
            <w:r w:rsidRPr="00182A14">
              <w:rPr>
                <w:b/>
                <w:bCs/>
              </w:rPr>
              <w:t>90</w:t>
            </w:r>
            <w:r w:rsidR="00182A14" w:rsidRPr="00182A14">
              <w:rPr>
                <w:b/>
                <w:bCs/>
              </w:rPr>
              <w:t>’</w:t>
            </w:r>
          </w:p>
        </w:tc>
      </w:tr>
      <w:tr w:rsidR="00975A09" w14:paraId="7D08FE1E" w14:textId="77777777" w:rsidTr="00852E93">
        <w:trPr>
          <w:trHeight w:val="287"/>
        </w:trPr>
        <w:tc>
          <w:tcPr>
            <w:tcW w:w="8888" w:type="dxa"/>
            <w:gridSpan w:val="4"/>
            <w:shd w:val="clear" w:color="auto" w:fill="B4C6E7" w:themeFill="accent1" w:themeFillTint="66"/>
          </w:tcPr>
          <w:p w14:paraId="02C93BD5" w14:textId="77777777" w:rsidR="00975A09" w:rsidRPr="00975A09" w:rsidRDefault="00975A09" w:rsidP="00975A09">
            <w:pPr>
              <w:contextualSpacing/>
              <w:rPr>
                <w:rFonts w:ascii="Calibri" w:hAnsi="Calibri" w:cs="Calibri"/>
                <w:b/>
              </w:rPr>
            </w:pPr>
            <w:r w:rsidRPr="00975A09">
              <w:rPr>
                <w:rFonts w:ascii="Calibri" w:hAnsi="Calibri" w:cs="Calibri"/>
                <w:b/>
                <w:bCs/>
              </w:rPr>
              <w:t>Objetivo(s) trabajado(s) en la clase:</w:t>
            </w:r>
          </w:p>
        </w:tc>
      </w:tr>
      <w:tr w:rsidR="00975A09" w14:paraId="5EB238D9" w14:textId="77777777" w:rsidTr="00760E56">
        <w:trPr>
          <w:trHeight w:val="1871"/>
        </w:trPr>
        <w:tc>
          <w:tcPr>
            <w:tcW w:w="8888" w:type="dxa"/>
            <w:gridSpan w:val="4"/>
          </w:tcPr>
          <w:p w14:paraId="5D09B764" w14:textId="77777777" w:rsidR="00975A09" w:rsidRDefault="00975A09" w:rsidP="00975A09">
            <w:pPr>
              <w:contextualSpacing/>
            </w:pPr>
          </w:p>
          <w:p w14:paraId="58CD56DC" w14:textId="77777777" w:rsidR="000363B3" w:rsidRDefault="000363B3" w:rsidP="00975A09">
            <w:pPr>
              <w:contextualSpacing/>
            </w:pPr>
          </w:p>
          <w:p w14:paraId="588A2677" w14:textId="04FA7CA6" w:rsidR="005C1368" w:rsidRDefault="005C1368" w:rsidP="000363B3">
            <w:pPr>
              <w:pStyle w:val="Prrafodelista"/>
              <w:numPr>
                <w:ilvl w:val="0"/>
                <w:numId w:val="6"/>
              </w:numPr>
              <w:jc w:val="both"/>
            </w:pPr>
            <w:r>
              <w:t xml:space="preserve">Conocer </w:t>
            </w:r>
            <w:r w:rsidR="00CB3CEB">
              <w:t xml:space="preserve">sonidos por medio de la experimentación </w:t>
            </w:r>
            <w:r>
              <w:t xml:space="preserve"> </w:t>
            </w:r>
            <w:r w:rsidR="00D60517">
              <w:t xml:space="preserve"> </w:t>
            </w:r>
            <w:r>
              <w:t>con objetos cercanos.</w:t>
            </w:r>
          </w:p>
          <w:p w14:paraId="46F27653" w14:textId="77777777" w:rsidR="00975A09" w:rsidRDefault="005C1368" w:rsidP="00D60517">
            <w:pPr>
              <w:pStyle w:val="Prrafodelista"/>
              <w:numPr>
                <w:ilvl w:val="0"/>
                <w:numId w:val="6"/>
              </w:numPr>
              <w:jc w:val="both"/>
            </w:pPr>
            <w:r>
              <w:t>C</w:t>
            </w:r>
            <w:r w:rsidR="009C501F">
              <w:t xml:space="preserve">onocer la intensidad como </w:t>
            </w:r>
            <w:r w:rsidR="00840B65">
              <w:t>característica</w:t>
            </w:r>
            <w:r w:rsidR="009C501F">
              <w:t xml:space="preserve"> del sonido</w:t>
            </w:r>
            <w:r w:rsidR="00D60517">
              <w:t xml:space="preserve"> con el cuerpo</w:t>
            </w:r>
            <w:r w:rsidR="009C501F">
              <w:t>.</w:t>
            </w:r>
          </w:p>
        </w:tc>
      </w:tr>
      <w:tr w:rsidR="00975A09" w14:paraId="6FA18AB3" w14:textId="77777777" w:rsidTr="00852E93">
        <w:trPr>
          <w:trHeight w:val="287"/>
        </w:trPr>
        <w:tc>
          <w:tcPr>
            <w:tcW w:w="8888" w:type="dxa"/>
            <w:gridSpan w:val="4"/>
            <w:shd w:val="clear" w:color="auto" w:fill="B4C6E7" w:themeFill="accent1" w:themeFillTint="66"/>
          </w:tcPr>
          <w:p w14:paraId="763BCFD8" w14:textId="77777777" w:rsidR="00975A09" w:rsidRPr="00975A09" w:rsidRDefault="00975A09" w:rsidP="00975A09">
            <w:pPr>
              <w:contextualSpacing/>
              <w:rPr>
                <w:rFonts w:ascii="Calibri" w:hAnsi="Calibri" w:cs="Calibri"/>
                <w:b/>
              </w:rPr>
            </w:pPr>
            <w:r w:rsidRPr="00975A09">
              <w:rPr>
                <w:rFonts w:ascii="Calibri" w:hAnsi="Calibri" w:cs="Calibri"/>
                <w:b/>
                <w:bCs/>
              </w:rPr>
              <w:t>Descripción de la clase:</w:t>
            </w:r>
          </w:p>
        </w:tc>
      </w:tr>
      <w:tr w:rsidR="00975A09" w14:paraId="4FD2266A" w14:textId="77777777" w:rsidTr="00852E93">
        <w:trPr>
          <w:trHeight w:val="1961"/>
        </w:trPr>
        <w:tc>
          <w:tcPr>
            <w:tcW w:w="8888" w:type="dxa"/>
            <w:gridSpan w:val="4"/>
          </w:tcPr>
          <w:p w14:paraId="2352F156" w14:textId="77777777" w:rsidR="005068F8" w:rsidRDefault="005068F8" w:rsidP="00975A09"/>
          <w:p w14:paraId="400130E8" w14:textId="77777777" w:rsidR="007B16A6" w:rsidRDefault="00852E93" w:rsidP="000363B3">
            <w:pPr>
              <w:jc w:val="both"/>
            </w:pPr>
            <w:r>
              <w:t>Inicio:</w:t>
            </w:r>
            <w:r w:rsidR="00F724A5">
              <w:t xml:space="preserve"> 10-20 Minutos.</w:t>
            </w:r>
          </w:p>
          <w:p w14:paraId="08BE04C2" w14:textId="79B5CE56" w:rsidR="005C1368" w:rsidRDefault="000D6C2C" w:rsidP="000363B3">
            <w:pPr>
              <w:jc w:val="both"/>
            </w:pPr>
            <w:r>
              <w:t>Las y los estudiantes responden a la pregunta inicial que hace el docente</w:t>
            </w:r>
            <w:r w:rsidR="00725460">
              <w:t xml:space="preserve">: </w:t>
            </w:r>
            <w:r>
              <w:t xml:space="preserve">¿Qué es el sonido? </w:t>
            </w:r>
            <w:r w:rsidR="00E73597">
              <w:t>El docente complementa sus respuesta diciendo que</w:t>
            </w:r>
            <w:r>
              <w:t xml:space="preserve"> el sonido nace primero porque </w:t>
            </w:r>
            <w:r w:rsidR="00E73597">
              <w:t>“</w:t>
            </w:r>
            <w:r>
              <w:rPr>
                <w:i/>
              </w:rPr>
              <w:t>algo suena</w:t>
            </w:r>
            <w:r w:rsidR="00E73597">
              <w:rPr>
                <w:i/>
              </w:rPr>
              <w:t>”</w:t>
            </w:r>
            <w:r w:rsidR="001115CB">
              <w:t xml:space="preserve">, como un ruido, la música, cuando alguien habla, etc. </w:t>
            </w:r>
            <w:r w:rsidR="005C7491">
              <w:t>e</w:t>
            </w:r>
            <w:r w:rsidR="001115CB">
              <w:t xml:space="preserve">l docente </w:t>
            </w:r>
            <w:r w:rsidR="005C7491">
              <w:t>explica</w:t>
            </w:r>
            <w:r w:rsidR="001115CB">
              <w:t xml:space="preserve"> que el sonido nace gracias a que ‘’</w:t>
            </w:r>
            <w:r w:rsidR="00725460">
              <w:t xml:space="preserve">algo vibra’’ </w:t>
            </w:r>
            <w:r w:rsidR="006B5DF7">
              <w:t xml:space="preserve">. Utiliza una guitarra acústica </w:t>
            </w:r>
            <w:r w:rsidR="00725460">
              <w:t xml:space="preserve">para mostrar que las cuerdas necesitan vibrar para sonar. Responden </w:t>
            </w:r>
            <w:r w:rsidR="006532CE">
              <w:t xml:space="preserve">a qué pasaría si se taparan los oídos, cuyas respuestas deben dirigirse por el docente a que </w:t>
            </w:r>
            <w:r w:rsidR="006532CE">
              <w:rPr>
                <w:i/>
              </w:rPr>
              <w:t>no escucharían nada</w:t>
            </w:r>
            <w:r w:rsidR="006532CE">
              <w:t>, y que por lo tanto todos los sonidos</w:t>
            </w:r>
            <w:r w:rsidR="00F724A5">
              <w:t xml:space="preserve"> </w:t>
            </w:r>
            <w:r w:rsidR="006532CE">
              <w:t>llegan hasta nuestros oídos</w:t>
            </w:r>
            <w:r w:rsidR="005C1368">
              <w:t>, los estudiantes son invitados a buscar sonidos con los objetos que tengan cerca de su puesto</w:t>
            </w:r>
            <w:r w:rsidR="006532CE">
              <w:t xml:space="preserve">. </w:t>
            </w:r>
          </w:p>
          <w:p w14:paraId="7CC93D19" w14:textId="4EB9BED7" w:rsidR="00E52927" w:rsidRDefault="006532CE" w:rsidP="000363B3">
            <w:pPr>
              <w:jc w:val="both"/>
            </w:pPr>
            <w:r>
              <w:t>Escuchan al docente</w:t>
            </w:r>
            <w:r w:rsidR="00F1259C">
              <w:t xml:space="preserve"> explicar</w:t>
            </w:r>
            <w:r>
              <w:t xml:space="preserve"> brevemente</w:t>
            </w:r>
            <w:r w:rsidR="00F1259C">
              <w:t xml:space="preserve"> que </w:t>
            </w:r>
            <w:r w:rsidR="000023A3">
              <w:t>los sonidos tienen ca</w:t>
            </w:r>
            <w:r>
              <w:t>racterísticas y que juntos van a conocerlas.</w:t>
            </w:r>
          </w:p>
          <w:p w14:paraId="4F39D1E1" w14:textId="77777777" w:rsidR="000363B3" w:rsidRDefault="000363B3" w:rsidP="006348B8">
            <w:pPr>
              <w:jc w:val="both"/>
            </w:pPr>
          </w:p>
          <w:p w14:paraId="783590DB" w14:textId="77777777" w:rsidR="000F5B41" w:rsidRDefault="000F5B41" w:rsidP="006348B8">
            <w:pPr>
              <w:jc w:val="both"/>
            </w:pPr>
          </w:p>
          <w:p w14:paraId="3A0325E2" w14:textId="77777777" w:rsidR="000F5B41" w:rsidRDefault="000F5B41" w:rsidP="006348B8">
            <w:pPr>
              <w:jc w:val="both"/>
            </w:pPr>
          </w:p>
          <w:p w14:paraId="25D1208D" w14:textId="77777777" w:rsidR="000F5B41" w:rsidRDefault="000F5B41" w:rsidP="006348B8">
            <w:pPr>
              <w:jc w:val="both"/>
            </w:pPr>
          </w:p>
          <w:p w14:paraId="62DA85B5" w14:textId="77777777" w:rsidR="000F5B41" w:rsidRDefault="000F5B41" w:rsidP="006348B8">
            <w:pPr>
              <w:jc w:val="both"/>
            </w:pPr>
          </w:p>
          <w:p w14:paraId="74484B57" w14:textId="77777777" w:rsidR="00E52927" w:rsidRDefault="00E52927" w:rsidP="006348B8">
            <w:pPr>
              <w:jc w:val="both"/>
            </w:pPr>
            <w:r>
              <w:t>Desarrollo:</w:t>
            </w:r>
            <w:r w:rsidR="00631CCD">
              <w:t xml:space="preserve"> 60 Minutos.</w:t>
            </w:r>
          </w:p>
          <w:p w14:paraId="147F399A" w14:textId="045C042E" w:rsidR="00580204" w:rsidRDefault="000D1729" w:rsidP="006348B8">
            <w:pPr>
              <w:pStyle w:val="Prrafodelista"/>
              <w:numPr>
                <w:ilvl w:val="0"/>
                <w:numId w:val="4"/>
              </w:numPr>
              <w:jc w:val="both"/>
            </w:pPr>
            <w:r>
              <w:t xml:space="preserve">Las y los estudiantes escuchan atentamente una canción en guitarra acústica </w:t>
            </w:r>
            <w:r w:rsidR="0014377F">
              <w:t xml:space="preserve">interpretada por el docente quien, mientras toca pregunta si todos escuchan lo que está tocando, a la respuesta afirmativa de las y los estudiantes el docente afirma que todos escuchan la guitarra porque él está tocando FUERTE </w:t>
            </w:r>
            <w:r w:rsidR="00852E93">
              <w:t>y prosigue a tocar la misma canción pero a menor intensidad y pregun</w:t>
            </w:r>
            <w:r w:rsidR="000023A3">
              <w:t xml:space="preserve">ta qué es lo que sucede si toca </w:t>
            </w:r>
            <w:r w:rsidR="00852E93">
              <w:t>de esa manera</w:t>
            </w:r>
            <w:r w:rsidR="005A022F">
              <w:t xml:space="preserve">: </w:t>
            </w:r>
            <w:r w:rsidR="00852E93">
              <w:t xml:space="preserve">más DESPACIO. Seguido de esto </w:t>
            </w:r>
            <w:r w:rsidR="00A83028">
              <w:t xml:space="preserve">responden a preguntas </w:t>
            </w:r>
            <w:r w:rsidR="005A022F">
              <w:t xml:space="preserve">como: </w:t>
            </w:r>
            <w:r w:rsidR="00A83028">
              <w:t xml:space="preserve"> </w:t>
            </w:r>
            <w:r w:rsidR="00852E93">
              <w:t>¿</w:t>
            </w:r>
            <w:r w:rsidR="00852E93" w:rsidRPr="000023A3">
              <w:rPr>
                <w:i/>
              </w:rPr>
              <w:t>Qué cosas suenan Fuerte?</w:t>
            </w:r>
            <w:r w:rsidR="00852E93">
              <w:t xml:space="preserve"> Y luego </w:t>
            </w:r>
            <w:r w:rsidR="00852E93" w:rsidRPr="000023A3">
              <w:rPr>
                <w:i/>
              </w:rPr>
              <w:t>¿Qué cosas suenan Despacio?</w:t>
            </w:r>
            <w:r w:rsidR="00852E93">
              <w:t xml:space="preserve"> dirigiendo las respuestas a situaciones donde se oigan ruidos o música Fuerte (alta intensidad)</w:t>
            </w:r>
            <w:r w:rsidR="00531F07">
              <w:t xml:space="preserve"> (Como el sonido de un bus o un avión al pasar, o un entorno ruidoso como un concierto o un mercado comercial libre) o Despacio (baja intensidad</w:t>
            </w:r>
            <w:r w:rsidR="00A83028">
              <w:t xml:space="preserve"> como una canción de cuna</w:t>
            </w:r>
            <w:r w:rsidR="00531F07">
              <w:t>)</w:t>
            </w:r>
            <w:r w:rsidR="00A83028">
              <w:t xml:space="preserve">, luego responden a la pregunta ¿Qué pasa si gritamos? Y son invitados a gritar por un instante para responder que un grito suena fuerte, luego responden a la pregunta ¿Qué pasa si tratamos de contar un secreto? Y son invitados a susurrar un secreto o algo que les guste para responder que un susurro suena despacio. </w:t>
            </w:r>
            <w:r w:rsidR="005A022F">
              <w:t>L</w:t>
            </w:r>
            <w:r w:rsidR="00A83028">
              <w:t xml:space="preserve">uego </w:t>
            </w:r>
            <w:r w:rsidR="00531F07">
              <w:t xml:space="preserve"> anotando en la pizarra una tabla donde ubica con dibujos aquello clasificado como Fuerte o Despacio.</w:t>
            </w:r>
            <w:r w:rsidR="006348B8">
              <w:t xml:space="preserve"> Antes de pasar a la actividad de la clase el docente </w:t>
            </w:r>
            <w:r w:rsidR="00D22AC9">
              <w:t xml:space="preserve">explica a los alumnos que en la música a estos conceptos se les llama INTENSIDAD. </w:t>
            </w:r>
            <w:r w:rsidR="002A28CF">
              <w:t xml:space="preserve">Y que cuando una canción suena Fuerte es que tiene </w:t>
            </w:r>
            <w:r w:rsidR="002A28CF" w:rsidRPr="002A28CF">
              <w:rPr>
                <w:i/>
              </w:rPr>
              <w:t>mucha intensidad</w:t>
            </w:r>
            <w:r w:rsidR="00531F07">
              <w:t xml:space="preserve"> </w:t>
            </w:r>
            <w:r w:rsidR="002A28CF">
              <w:t xml:space="preserve">y si suena Despacio tiene </w:t>
            </w:r>
            <w:r w:rsidR="002A28CF">
              <w:rPr>
                <w:i/>
              </w:rPr>
              <w:t>poca intensidad.</w:t>
            </w:r>
          </w:p>
          <w:p w14:paraId="6FD1791F" w14:textId="59191268" w:rsidR="002A28CF" w:rsidRDefault="00E52927" w:rsidP="002A28CF">
            <w:pPr>
              <w:pStyle w:val="Prrafodelista"/>
              <w:numPr>
                <w:ilvl w:val="0"/>
                <w:numId w:val="4"/>
              </w:numPr>
              <w:jc w:val="both"/>
            </w:pPr>
            <w:r>
              <w:t xml:space="preserve">El docente prepara los aparatos de reproducción </w:t>
            </w:r>
            <w:r w:rsidR="006348B8">
              <w:t xml:space="preserve">de música que usará y ordena el aula de clases </w:t>
            </w:r>
            <w:r>
              <w:t xml:space="preserve">para que exista espacio suficiente para que los </w:t>
            </w:r>
            <w:r w:rsidR="00780D9C">
              <w:t>alumnos</w:t>
            </w:r>
            <w:r>
              <w:t xml:space="preserve"> puedan caminar libremente por ella. </w:t>
            </w:r>
            <w:r w:rsidR="00AA123F">
              <w:t>L</w:t>
            </w:r>
            <w:r>
              <w:t>a actividad consistirá en jugar a m</w:t>
            </w:r>
            <w:r w:rsidR="00780D9C">
              <w:t xml:space="preserve">archar y aplaudir al ritmo de la Marcha </w:t>
            </w:r>
            <w:proofErr w:type="spellStart"/>
            <w:r w:rsidR="00780D9C">
              <w:t>Radetzsky</w:t>
            </w:r>
            <w:proofErr w:type="spellEnd"/>
            <w:r w:rsidR="00780D9C">
              <w:t xml:space="preserve"> del autor Johann Strauss, cuando la intensidad de la música ascienda su intensidad van a aplaudir y a pisar a tempo con la música con más fuerza, y cuando la intensidad de la música descienda van a pisar y aplaudir más despacio y van a marchar agachados. El docente participará activamente con los alumnos de la actividad </w:t>
            </w:r>
            <w:r w:rsidR="006348B8">
              <w:t>guiándolos constantemente, anunciando los eventos de la pieza musical con las palabras FUERTE y DESPACIO según corresponda, para cerciorarse que los alumnos entiendan y sigan con éxito la actividad</w:t>
            </w:r>
            <w:r w:rsidR="002A28CF">
              <w:t xml:space="preserve">. </w:t>
            </w:r>
          </w:p>
          <w:p w14:paraId="52209299" w14:textId="77777777" w:rsidR="002A28CF" w:rsidRDefault="002A28CF" w:rsidP="002A28CF">
            <w:pPr>
              <w:pStyle w:val="Prrafodelista"/>
              <w:jc w:val="both"/>
            </w:pPr>
          </w:p>
          <w:p w14:paraId="46A4C6A2" w14:textId="77777777" w:rsidR="00975A09" w:rsidRDefault="002A28CF" w:rsidP="009C501F">
            <w:pPr>
              <w:ind w:left="360"/>
              <w:jc w:val="both"/>
              <w:rPr>
                <w:sz w:val="23"/>
                <w:szCs w:val="23"/>
              </w:rPr>
            </w:pPr>
            <w:r>
              <w:t>Cierre:</w:t>
            </w:r>
            <w:r w:rsidR="00631CCD">
              <w:t xml:space="preserve"> 5-10 minutos.</w:t>
            </w:r>
            <w:r w:rsidR="006348B8">
              <w:t xml:space="preserve"> </w:t>
            </w:r>
            <w:r>
              <w:rPr>
                <w:sz w:val="23"/>
                <w:szCs w:val="23"/>
              </w:rPr>
              <w:t xml:space="preserve">Los y las estudiantes realizan un recuento de lo trabajado en clases a partir de preguntas como: ¿qué aprendimos hoy?, ¿qué hicimos?, entre otras. Buscan definir junto al docente el concepto INTENSIDAD mediante el uso de Fuerte y Despacio para referirse a los momentos de mayor y menor intensidad. </w:t>
            </w:r>
          </w:p>
          <w:p w14:paraId="3A650088" w14:textId="77777777" w:rsidR="00840B65" w:rsidRPr="009C501F" w:rsidRDefault="00840B65" w:rsidP="009C501F">
            <w:pPr>
              <w:ind w:left="360"/>
              <w:jc w:val="both"/>
              <w:rPr>
                <w:sz w:val="23"/>
                <w:szCs w:val="23"/>
              </w:rPr>
            </w:pPr>
          </w:p>
        </w:tc>
      </w:tr>
      <w:tr w:rsidR="00DA0418" w14:paraId="79F1B1F3" w14:textId="77777777" w:rsidTr="00852E93">
        <w:trPr>
          <w:trHeight w:val="803"/>
        </w:trPr>
        <w:tc>
          <w:tcPr>
            <w:tcW w:w="8888" w:type="dxa"/>
            <w:gridSpan w:val="4"/>
            <w:shd w:val="clear" w:color="auto" w:fill="B4C6E7" w:themeFill="accent1" w:themeFillTint="66"/>
          </w:tcPr>
          <w:p w14:paraId="4C189583" w14:textId="77777777" w:rsidR="00DA0418" w:rsidRDefault="009C501F" w:rsidP="00975A09">
            <w:pPr>
              <w:contextualSpacing/>
              <w:rPr>
                <w:rFonts w:ascii="Calibri" w:hAnsi="Calibri" w:cs="Calibri"/>
                <w:b/>
                <w:bCs/>
              </w:rPr>
            </w:pPr>
            <w:r>
              <w:rPr>
                <w:rFonts w:ascii="Calibri" w:hAnsi="Calibri" w:cs="Calibri"/>
                <w:b/>
                <w:bCs/>
              </w:rPr>
              <w:lastRenderedPageBreak/>
              <w:t>Evaluación:</w:t>
            </w:r>
            <w:r w:rsidR="00840B65">
              <w:rPr>
                <w:rFonts w:ascii="Calibri" w:hAnsi="Calibri" w:cs="Calibri"/>
                <w:b/>
                <w:bCs/>
              </w:rPr>
              <w:t xml:space="preserve"> Evaluación formativa del proceso que incorpore:</w:t>
            </w:r>
          </w:p>
          <w:p w14:paraId="662C96BB" w14:textId="77777777" w:rsidR="00840B65" w:rsidRDefault="00840B65" w:rsidP="00975A09">
            <w:pPr>
              <w:contextualSpacing/>
              <w:rPr>
                <w:rFonts w:ascii="Calibri" w:hAnsi="Calibri" w:cs="Calibri"/>
                <w:b/>
                <w:bCs/>
              </w:rPr>
            </w:pPr>
          </w:p>
          <w:p w14:paraId="579F8376" w14:textId="77777777" w:rsidR="00E45012" w:rsidRDefault="00840B65" w:rsidP="00840B65">
            <w:pPr>
              <w:pStyle w:val="Prrafodelista"/>
              <w:numPr>
                <w:ilvl w:val="0"/>
                <w:numId w:val="5"/>
              </w:numPr>
              <w:rPr>
                <w:rFonts w:ascii="Calibri" w:hAnsi="Calibri" w:cs="Calibri"/>
                <w:b/>
                <w:bCs/>
              </w:rPr>
            </w:pPr>
            <w:r>
              <w:rPr>
                <w:rFonts w:ascii="Calibri" w:hAnsi="Calibri" w:cs="Calibri"/>
                <w:b/>
                <w:bCs/>
              </w:rPr>
              <w:t>Identificar la intensidad como característica del sonido</w:t>
            </w:r>
            <w:r w:rsidR="00E45012">
              <w:rPr>
                <w:rFonts w:ascii="Calibri" w:hAnsi="Calibri" w:cs="Calibri"/>
                <w:b/>
                <w:bCs/>
              </w:rPr>
              <w:t>.</w:t>
            </w:r>
          </w:p>
          <w:p w14:paraId="1D83258E" w14:textId="3B8FC3B5" w:rsidR="00840B65" w:rsidRDefault="00E45012" w:rsidP="00840B65">
            <w:pPr>
              <w:pStyle w:val="Prrafodelista"/>
              <w:numPr>
                <w:ilvl w:val="0"/>
                <w:numId w:val="5"/>
              </w:numPr>
              <w:rPr>
                <w:rFonts w:ascii="Calibri" w:hAnsi="Calibri" w:cs="Calibri"/>
                <w:b/>
                <w:bCs/>
              </w:rPr>
            </w:pPr>
            <w:r>
              <w:rPr>
                <w:rFonts w:ascii="Calibri" w:hAnsi="Calibri" w:cs="Calibri"/>
                <w:b/>
                <w:bCs/>
              </w:rPr>
              <w:t>Identificar momentos</w:t>
            </w:r>
            <w:r w:rsidR="008560A1">
              <w:rPr>
                <w:rFonts w:ascii="Calibri" w:hAnsi="Calibri" w:cs="Calibri"/>
                <w:b/>
                <w:bCs/>
              </w:rPr>
              <w:t>/entornos/espacios</w:t>
            </w:r>
            <w:r>
              <w:rPr>
                <w:rFonts w:ascii="Calibri" w:hAnsi="Calibri" w:cs="Calibri"/>
                <w:b/>
                <w:bCs/>
              </w:rPr>
              <w:t xml:space="preserve"> sonoros de la vida cotidiana </w:t>
            </w:r>
            <w:r w:rsidR="00E9193D">
              <w:rPr>
                <w:rFonts w:ascii="Calibri" w:hAnsi="Calibri" w:cs="Calibri"/>
                <w:b/>
                <w:bCs/>
              </w:rPr>
              <w:t>atribuidos a la intensidad.</w:t>
            </w:r>
          </w:p>
          <w:p w14:paraId="4B446A57" w14:textId="77777777" w:rsidR="00840B65" w:rsidRPr="00840B65" w:rsidRDefault="00840B65" w:rsidP="00840B65">
            <w:pPr>
              <w:pStyle w:val="Prrafodelista"/>
              <w:numPr>
                <w:ilvl w:val="0"/>
                <w:numId w:val="5"/>
              </w:numPr>
              <w:rPr>
                <w:rFonts w:ascii="Calibri" w:hAnsi="Calibri" w:cs="Calibri"/>
                <w:b/>
                <w:bCs/>
              </w:rPr>
            </w:pPr>
            <w:r>
              <w:rPr>
                <w:rFonts w:ascii="Calibri" w:hAnsi="Calibri" w:cs="Calibri"/>
                <w:b/>
                <w:bCs/>
              </w:rPr>
              <w:t>Comparar y diferenciar entre momentos sonoros y musicales de mucha intensidad (Fuerte) y poca intensidad (Despacio)</w:t>
            </w:r>
          </w:p>
          <w:p w14:paraId="1AB05676" w14:textId="77777777" w:rsidR="00DA0418" w:rsidRDefault="00DA0418" w:rsidP="00975A09">
            <w:pPr>
              <w:contextualSpacing/>
            </w:pPr>
          </w:p>
        </w:tc>
      </w:tr>
      <w:bookmarkEnd w:id="0"/>
    </w:tbl>
    <w:p w14:paraId="4844A340" w14:textId="77777777" w:rsidR="00182A14" w:rsidRDefault="00182A14" w:rsidP="00975A09"/>
    <w:tbl>
      <w:tblPr>
        <w:tblStyle w:val="Tablaconcuadrcula"/>
        <w:tblW w:w="0" w:type="auto"/>
        <w:tblLook w:val="04A0" w:firstRow="1" w:lastRow="0" w:firstColumn="1" w:lastColumn="0" w:noHBand="0" w:noVBand="1"/>
      </w:tblPr>
      <w:tblGrid>
        <w:gridCol w:w="1129"/>
        <w:gridCol w:w="2977"/>
        <w:gridCol w:w="2515"/>
        <w:gridCol w:w="2207"/>
      </w:tblGrid>
      <w:tr w:rsidR="00F739AC" w14:paraId="57186C81" w14:textId="77777777" w:rsidTr="002562CD">
        <w:trPr>
          <w:trHeight w:val="268"/>
        </w:trPr>
        <w:tc>
          <w:tcPr>
            <w:tcW w:w="1129" w:type="dxa"/>
            <w:shd w:val="clear" w:color="auto" w:fill="B4C6E7" w:themeFill="accent1" w:themeFillTint="66"/>
          </w:tcPr>
          <w:p w14:paraId="0C379E5A" w14:textId="77777777" w:rsidR="00F739AC" w:rsidRPr="00975A09" w:rsidRDefault="00F739AC" w:rsidP="00034F31">
            <w:pPr>
              <w:contextualSpacing/>
              <w:rPr>
                <w:rFonts w:ascii="Calibri" w:hAnsi="Calibri" w:cs="Calibri"/>
                <w:b/>
              </w:rPr>
            </w:pPr>
            <w:r w:rsidRPr="00975A09">
              <w:rPr>
                <w:rFonts w:ascii="Calibri" w:hAnsi="Calibri" w:cs="Calibri"/>
                <w:b/>
              </w:rPr>
              <w:t>Fecha</w:t>
            </w:r>
          </w:p>
        </w:tc>
        <w:tc>
          <w:tcPr>
            <w:tcW w:w="2977" w:type="dxa"/>
          </w:tcPr>
          <w:p w14:paraId="4CC29CD7" w14:textId="1CFD43C3" w:rsidR="00F739AC" w:rsidRPr="00975A09" w:rsidRDefault="008043DB" w:rsidP="00034F31">
            <w:pPr>
              <w:contextualSpacing/>
              <w:rPr>
                <w:rFonts w:ascii="Calibri" w:hAnsi="Calibri" w:cs="Calibri"/>
                <w:b/>
              </w:rPr>
            </w:pPr>
            <w:r>
              <w:rPr>
                <w:rFonts w:ascii="Calibri" w:hAnsi="Calibri" w:cs="Calibri"/>
                <w:b/>
              </w:rPr>
              <w:t>Clase 2</w:t>
            </w:r>
          </w:p>
        </w:tc>
        <w:tc>
          <w:tcPr>
            <w:tcW w:w="2515" w:type="dxa"/>
            <w:shd w:val="clear" w:color="auto" w:fill="B4C6E7" w:themeFill="accent1" w:themeFillTint="66"/>
          </w:tcPr>
          <w:p w14:paraId="6107BC25" w14:textId="77777777" w:rsidR="00F739AC" w:rsidRPr="00975A09" w:rsidRDefault="00F739AC" w:rsidP="00034F31">
            <w:pPr>
              <w:contextualSpacing/>
              <w:rPr>
                <w:rFonts w:ascii="Calibri" w:hAnsi="Calibri" w:cs="Calibri"/>
              </w:rPr>
            </w:pPr>
            <w:r>
              <w:rPr>
                <w:rFonts w:ascii="Calibri" w:hAnsi="Calibri" w:cs="Calibri"/>
                <w:b/>
                <w:bCs/>
                <w:szCs w:val="20"/>
              </w:rPr>
              <w:t>Duración de la clase</w:t>
            </w:r>
          </w:p>
        </w:tc>
        <w:tc>
          <w:tcPr>
            <w:tcW w:w="2207" w:type="dxa"/>
          </w:tcPr>
          <w:p w14:paraId="00C9C1B2" w14:textId="77777777" w:rsidR="00F739AC" w:rsidRPr="00182A14" w:rsidRDefault="00182A14" w:rsidP="00034F31">
            <w:pPr>
              <w:contextualSpacing/>
              <w:rPr>
                <w:b/>
                <w:bCs/>
              </w:rPr>
            </w:pPr>
            <w:r w:rsidRPr="00182A14">
              <w:rPr>
                <w:b/>
                <w:bCs/>
              </w:rPr>
              <w:t>90’</w:t>
            </w:r>
          </w:p>
        </w:tc>
      </w:tr>
      <w:tr w:rsidR="00F739AC" w14:paraId="3D3E99E0" w14:textId="77777777" w:rsidTr="002562CD">
        <w:trPr>
          <w:trHeight w:val="254"/>
        </w:trPr>
        <w:tc>
          <w:tcPr>
            <w:tcW w:w="8828" w:type="dxa"/>
            <w:gridSpan w:val="4"/>
            <w:shd w:val="clear" w:color="auto" w:fill="B4C6E7" w:themeFill="accent1" w:themeFillTint="66"/>
          </w:tcPr>
          <w:p w14:paraId="5F077C76" w14:textId="77777777" w:rsidR="00F739AC" w:rsidRPr="00975A09" w:rsidRDefault="00F739AC" w:rsidP="00034F31">
            <w:pPr>
              <w:contextualSpacing/>
              <w:rPr>
                <w:rFonts w:ascii="Calibri" w:hAnsi="Calibri" w:cs="Calibri"/>
                <w:b/>
              </w:rPr>
            </w:pPr>
            <w:r w:rsidRPr="00975A09">
              <w:rPr>
                <w:rFonts w:ascii="Calibri" w:hAnsi="Calibri" w:cs="Calibri"/>
                <w:b/>
                <w:bCs/>
              </w:rPr>
              <w:t>Objetivo(s) trabajado(s) en la clase:</w:t>
            </w:r>
          </w:p>
        </w:tc>
      </w:tr>
      <w:tr w:rsidR="00F739AC" w14:paraId="00BA95EF" w14:textId="77777777" w:rsidTr="002562CD">
        <w:trPr>
          <w:trHeight w:val="750"/>
        </w:trPr>
        <w:tc>
          <w:tcPr>
            <w:tcW w:w="8828" w:type="dxa"/>
            <w:gridSpan w:val="4"/>
          </w:tcPr>
          <w:p w14:paraId="25A20C81" w14:textId="77777777" w:rsidR="00F739AC" w:rsidRDefault="00F739AC" w:rsidP="002562CD">
            <w:pPr>
              <w:pStyle w:val="Prrafodelista"/>
              <w:jc w:val="both"/>
            </w:pPr>
          </w:p>
          <w:p w14:paraId="54C67A71" w14:textId="77777777" w:rsidR="000F5B41" w:rsidRDefault="00D60517" w:rsidP="002562CD">
            <w:pPr>
              <w:pStyle w:val="Prrafodelista"/>
              <w:numPr>
                <w:ilvl w:val="0"/>
                <w:numId w:val="7"/>
              </w:numPr>
              <w:jc w:val="both"/>
            </w:pPr>
            <w:r>
              <w:t>C</w:t>
            </w:r>
            <w:r w:rsidR="000F5B41">
              <w:t xml:space="preserve">onocer la duración como característica del sonido </w:t>
            </w:r>
            <w:r w:rsidR="00D94F5C">
              <w:t>con el cuerpo</w:t>
            </w:r>
            <w:r w:rsidR="000F5B41">
              <w:t>.</w:t>
            </w:r>
          </w:p>
          <w:p w14:paraId="5D542920" w14:textId="77777777" w:rsidR="00F739AC" w:rsidRDefault="00F739AC" w:rsidP="002562CD">
            <w:pPr>
              <w:contextualSpacing/>
              <w:jc w:val="both"/>
            </w:pPr>
          </w:p>
        </w:tc>
      </w:tr>
      <w:tr w:rsidR="00F739AC" w14:paraId="2A636895" w14:textId="77777777" w:rsidTr="002562CD">
        <w:trPr>
          <w:trHeight w:val="254"/>
        </w:trPr>
        <w:tc>
          <w:tcPr>
            <w:tcW w:w="8828" w:type="dxa"/>
            <w:gridSpan w:val="4"/>
            <w:shd w:val="clear" w:color="auto" w:fill="B4C6E7" w:themeFill="accent1" w:themeFillTint="66"/>
          </w:tcPr>
          <w:p w14:paraId="1116951E" w14:textId="77777777" w:rsidR="00F739AC" w:rsidRPr="00975A09" w:rsidRDefault="00F739AC" w:rsidP="002562CD">
            <w:pPr>
              <w:contextualSpacing/>
              <w:jc w:val="both"/>
              <w:rPr>
                <w:rFonts w:ascii="Calibri" w:hAnsi="Calibri" w:cs="Calibri"/>
                <w:b/>
              </w:rPr>
            </w:pPr>
            <w:r w:rsidRPr="00975A09">
              <w:rPr>
                <w:rFonts w:ascii="Calibri" w:hAnsi="Calibri" w:cs="Calibri"/>
                <w:b/>
                <w:bCs/>
              </w:rPr>
              <w:t>Descripción de la clase:</w:t>
            </w:r>
          </w:p>
        </w:tc>
      </w:tr>
      <w:tr w:rsidR="00F739AC" w14:paraId="77D702CE" w14:textId="77777777" w:rsidTr="002562CD">
        <w:trPr>
          <w:trHeight w:val="8625"/>
        </w:trPr>
        <w:tc>
          <w:tcPr>
            <w:tcW w:w="8828" w:type="dxa"/>
            <w:gridSpan w:val="4"/>
          </w:tcPr>
          <w:p w14:paraId="42AFE273" w14:textId="77777777" w:rsidR="00F739AC" w:rsidRDefault="00F739AC" w:rsidP="002562CD">
            <w:pPr>
              <w:jc w:val="both"/>
            </w:pPr>
          </w:p>
          <w:p w14:paraId="708F2E74" w14:textId="77777777" w:rsidR="009C28A9" w:rsidRDefault="009C28A9" w:rsidP="002562CD">
            <w:pPr>
              <w:jc w:val="both"/>
            </w:pPr>
            <w:r>
              <w:t xml:space="preserve">Inicio: </w:t>
            </w:r>
            <w:r w:rsidR="00B736BC">
              <w:t>20 minutos.</w:t>
            </w:r>
          </w:p>
          <w:p w14:paraId="3FF6040A" w14:textId="1122E37D" w:rsidR="00A614CD" w:rsidRDefault="000F5B41" w:rsidP="002562CD">
            <w:pPr>
              <w:jc w:val="both"/>
            </w:pPr>
            <w:r>
              <w:t>Las y los estudiantes repasan con el profesor lo que vieron la clase anterior</w:t>
            </w:r>
            <w:r w:rsidR="00896442">
              <w:t>.</w:t>
            </w:r>
            <w:r w:rsidR="009C28A9">
              <w:t xml:space="preserve"> Luego responden a la pregunta ¿Qué es duración? Dirigiendo las respuestas a cuando algunas cosas o momentos se perciben como </w:t>
            </w:r>
            <w:r w:rsidR="009C28A9">
              <w:rPr>
                <w:b/>
              </w:rPr>
              <w:t xml:space="preserve">largas/os </w:t>
            </w:r>
            <w:r w:rsidR="009C28A9">
              <w:t>o</w:t>
            </w:r>
            <w:r w:rsidR="009C28A9">
              <w:rPr>
                <w:b/>
              </w:rPr>
              <w:t xml:space="preserve"> cortas/os</w:t>
            </w:r>
            <w:r w:rsidR="009C28A9">
              <w:t xml:space="preserve"> (películas, el viaje al colegio, animales, útiles escolares, etc.) y responden a si recuerdan sonidos que sean </w:t>
            </w:r>
            <w:r w:rsidR="00254718">
              <w:t xml:space="preserve">largos o cortos como el sonido de los animales y serán </w:t>
            </w:r>
            <w:r w:rsidR="00C4713A">
              <w:t xml:space="preserve">invitados </w:t>
            </w:r>
            <w:r w:rsidR="00254718">
              <w:t>a tratar de imitarlos.</w:t>
            </w:r>
            <w:r w:rsidR="009C28A9">
              <w:t xml:space="preserve"> </w:t>
            </w:r>
            <w:r w:rsidR="00A614CD">
              <w:t>Por último pasan a reconocer algunos acordes y notas tocados por el docente con algún instrumento musical (guitarra o piano) como notas o sonidos largos o cortos. Las y los alumnos serán invitados a participar en una act</w:t>
            </w:r>
            <w:r w:rsidR="0009232A">
              <w:t xml:space="preserve">ividad para moverse con los sonidos cortos y largos en la música. </w:t>
            </w:r>
          </w:p>
          <w:p w14:paraId="5C05BCB0" w14:textId="77777777" w:rsidR="00B736BC" w:rsidRDefault="00B736BC" w:rsidP="002562CD">
            <w:pPr>
              <w:jc w:val="both"/>
            </w:pPr>
          </w:p>
          <w:p w14:paraId="63248999" w14:textId="77777777" w:rsidR="00A614CD" w:rsidRPr="009C28A9" w:rsidRDefault="00A614CD" w:rsidP="002562CD">
            <w:pPr>
              <w:jc w:val="both"/>
            </w:pPr>
            <w:r>
              <w:t xml:space="preserve">Desarrollo: </w:t>
            </w:r>
          </w:p>
          <w:p w14:paraId="0BBF8E5F" w14:textId="77777777" w:rsidR="00F739AC" w:rsidRDefault="00B70E03" w:rsidP="002562CD">
            <w:pPr>
              <w:jc w:val="both"/>
            </w:pPr>
            <w:r>
              <w:t xml:space="preserve">Los y las estudiantes, junto con el docente, ordenan el aula de clases de modo que haya espacio para marchar libremente por ella y reciben un pañuelo con el que llevarán a cabo la actividad.  </w:t>
            </w:r>
          </w:p>
          <w:p w14:paraId="4EC5998B" w14:textId="35D46583" w:rsidR="00F739AC" w:rsidRDefault="0080087E" w:rsidP="002562CD">
            <w:pPr>
              <w:jc w:val="both"/>
            </w:pPr>
            <w:r>
              <w:t>Moverán hacia arriba y hacia abajo los pañuelos cambiándolos de mano cada vez al mismo tiempo que marchan libremente por el aula al tempo que el docente marcará</w:t>
            </w:r>
            <w:r w:rsidR="00B736BC">
              <w:t xml:space="preserve"> (con palmas o pisotones al suelo)</w:t>
            </w:r>
            <w:r w:rsidR="00656F3C">
              <w:t>.</w:t>
            </w:r>
          </w:p>
          <w:p w14:paraId="0DA04AD5" w14:textId="77777777" w:rsidR="009116E4" w:rsidRDefault="0080087E" w:rsidP="002562CD">
            <w:pPr>
              <w:jc w:val="both"/>
            </w:pPr>
            <w:r>
              <w:t xml:space="preserve">Alternarán en movimientos largos y movimientos cortos dentro de un mismo tempo y a medida que el docente vaya anunciándolos. </w:t>
            </w:r>
            <w:r w:rsidR="00DC6E82">
              <w:t>Luego pasarán a formar una ronda donde caminarán en círculos haciendo el mismo ejercicio pero al tiempo con el patrón de acordes que el docente tocará con la guitarra (De s</w:t>
            </w:r>
            <w:r w:rsidR="009116E4">
              <w:t>er necesario revisar Anexo 1</w:t>
            </w:r>
            <w:r w:rsidR="00DC6E82">
              <w:t xml:space="preserve"> para tener un patrón sugerido). Luego de unas vueltas, los estudiantes</w:t>
            </w:r>
            <w:r w:rsidR="004653B7">
              <w:t xml:space="preserve"> recordarán y</w:t>
            </w:r>
            <w:r w:rsidR="00DC6E82">
              <w:t xml:space="preserve"> añadirán una parte del ejercicio de la clase anterior atribuido a la INTENSIDAD</w:t>
            </w:r>
            <w:r w:rsidR="004653B7">
              <w:t xml:space="preserve"> y marcharán agachados con el docente cuando éste toque la guitarra con menor intensidad sin dejar de marcar las notas largas o cortas </w:t>
            </w:r>
            <w:r w:rsidR="00DC6E82">
              <w:t xml:space="preserve"> </w:t>
            </w:r>
            <w:r w:rsidR="004653B7">
              <w:t>con los pañuelos</w:t>
            </w:r>
            <w:r w:rsidR="00AB143E">
              <w:t xml:space="preserve">, y marcharán pisando con más fuerza cuando suba la intensidad. </w:t>
            </w:r>
          </w:p>
          <w:p w14:paraId="59637EFB" w14:textId="77777777" w:rsidR="00F739AC" w:rsidRDefault="00AB143E" w:rsidP="002562CD">
            <w:pPr>
              <w:jc w:val="both"/>
            </w:pPr>
            <w:r>
              <w:t xml:space="preserve">Cierre: </w:t>
            </w:r>
          </w:p>
          <w:p w14:paraId="590B4676" w14:textId="77777777" w:rsidR="00F739AC" w:rsidRDefault="00AB143E" w:rsidP="002562CD">
            <w:pPr>
              <w:jc w:val="both"/>
            </w:pPr>
            <w:r>
              <w:t xml:space="preserve">Hacen un recuento de qué es lo que han estado aprendiendo durante la clase con preguntas como: ¿Qué hemos aprendido?, ¿Qué es la duración?, entre otras. Realizan, junto al docente, una definición de DURACIÓN </w:t>
            </w:r>
            <w:r w:rsidR="00120943">
              <w:t>a partir de las experiencias trabajadas en clases</w:t>
            </w:r>
          </w:p>
          <w:p w14:paraId="209B108F" w14:textId="77777777" w:rsidR="00B84856" w:rsidRDefault="00B84856" w:rsidP="002562CD">
            <w:pPr>
              <w:jc w:val="both"/>
            </w:pPr>
          </w:p>
        </w:tc>
      </w:tr>
      <w:tr w:rsidR="00F739AC" w14:paraId="1100C59E" w14:textId="77777777" w:rsidTr="002562CD">
        <w:trPr>
          <w:trHeight w:val="1045"/>
        </w:trPr>
        <w:tc>
          <w:tcPr>
            <w:tcW w:w="8828" w:type="dxa"/>
            <w:gridSpan w:val="4"/>
            <w:shd w:val="clear" w:color="auto" w:fill="B4C6E7" w:themeFill="accent1" w:themeFillTint="66"/>
          </w:tcPr>
          <w:p w14:paraId="0E939645" w14:textId="77777777" w:rsidR="00F739AC" w:rsidRDefault="00F739AC" w:rsidP="002562CD">
            <w:pPr>
              <w:contextualSpacing/>
              <w:jc w:val="both"/>
              <w:rPr>
                <w:rFonts w:ascii="Calibri" w:hAnsi="Calibri" w:cs="Calibri"/>
                <w:b/>
                <w:bCs/>
              </w:rPr>
            </w:pPr>
            <w:r w:rsidRPr="00F739AC">
              <w:rPr>
                <w:rFonts w:ascii="Calibri" w:hAnsi="Calibri" w:cs="Calibri"/>
                <w:b/>
                <w:bCs/>
              </w:rPr>
              <w:t xml:space="preserve">Evaluación: </w:t>
            </w:r>
            <w:r w:rsidR="00120943">
              <w:rPr>
                <w:rFonts w:ascii="Calibri" w:hAnsi="Calibri" w:cs="Calibri"/>
                <w:b/>
                <w:bCs/>
              </w:rPr>
              <w:t xml:space="preserve"> Evaluación Formativa del proceso que incorpore:</w:t>
            </w:r>
          </w:p>
          <w:p w14:paraId="4EF88B3D" w14:textId="30472EAE" w:rsidR="00120943" w:rsidRDefault="00120943" w:rsidP="002562CD">
            <w:pPr>
              <w:pStyle w:val="Prrafodelista"/>
              <w:numPr>
                <w:ilvl w:val="0"/>
                <w:numId w:val="8"/>
              </w:numPr>
              <w:jc w:val="both"/>
              <w:rPr>
                <w:rFonts w:ascii="Calibri" w:hAnsi="Calibri" w:cs="Calibri"/>
                <w:b/>
                <w:bCs/>
              </w:rPr>
            </w:pPr>
            <w:r>
              <w:rPr>
                <w:rFonts w:ascii="Calibri" w:hAnsi="Calibri" w:cs="Calibri"/>
                <w:b/>
                <w:bCs/>
              </w:rPr>
              <w:t>Identificación de Sonidos cortos y largos</w:t>
            </w:r>
            <w:r w:rsidR="00080F94">
              <w:rPr>
                <w:rFonts w:ascii="Calibri" w:hAnsi="Calibri" w:cs="Calibri"/>
                <w:b/>
                <w:bCs/>
              </w:rPr>
              <w:t xml:space="preserve">. </w:t>
            </w:r>
          </w:p>
          <w:p w14:paraId="30028983" w14:textId="35D69CC2" w:rsidR="00120943" w:rsidRDefault="00120943" w:rsidP="002562CD">
            <w:pPr>
              <w:pStyle w:val="Prrafodelista"/>
              <w:numPr>
                <w:ilvl w:val="0"/>
                <w:numId w:val="8"/>
              </w:numPr>
              <w:jc w:val="both"/>
              <w:rPr>
                <w:rFonts w:ascii="Calibri" w:hAnsi="Calibri" w:cs="Calibri"/>
                <w:b/>
                <w:bCs/>
              </w:rPr>
            </w:pPr>
            <w:r>
              <w:rPr>
                <w:rFonts w:ascii="Calibri" w:hAnsi="Calibri" w:cs="Calibri"/>
                <w:b/>
                <w:bCs/>
              </w:rPr>
              <w:t xml:space="preserve">Identificación de Duraciones en ejemplos musicales </w:t>
            </w:r>
            <w:r w:rsidR="00080F94">
              <w:rPr>
                <w:rFonts w:ascii="Calibri" w:hAnsi="Calibri" w:cs="Calibri"/>
                <w:b/>
                <w:bCs/>
              </w:rPr>
              <w:t>seleccionados</w:t>
            </w:r>
          </w:p>
          <w:p w14:paraId="6C624512" w14:textId="05488643" w:rsidR="00F739AC" w:rsidRPr="002562CD" w:rsidRDefault="00080F94" w:rsidP="002562CD">
            <w:pPr>
              <w:pStyle w:val="Prrafodelista"/>
              <w:numPr>
                <w:ilvl w:val="0"/>
                <w:numId w:val="8"/>
              </w:numPr>
              <w:jc w:val="both"/>
              <w:rPr>
                <w:rFonts w:ascii="Calibri" w:hAnsi="Calibri" w:cs="Calibri"/>
                <w:b/>
                <w:bCs/>
              </w:rPr>
            </w:pPr>
            <w:r>
              <w:rPr>
                <w:rFonts w:ascii="Calibri" w:hAnsi="Calibri" w:cs="Calibri"/>
                <w:b/>
                <w:bCs/>
              </w:rPr>
              <w:t xml:space="preserve">Evidencian comprensión del concepto “duración” por medio de movimientos/gestos corporales. </w:t>
            </w:r>
          </w:p>
        </w:tc>
      </w:tr>
      <w:tr w:rsidR="00120943" w14:paraId="4593DA52" w14:textId="77777777" w:rsidTr="002562CD">
        <w:trPr>
          <w:trHeight w:val="268"/>
        </w:trPr>
        <w:tc>
          <w:tcPr>
            <w:tcW w:w="8828" w:type="dxa"/>
            <w:gridSpan w:val="4"/>
            <w:shd w:val="clear" w:color="auto" w:fill="B4C6E7" w:themeFill="accent1" w:themeFillTint="66"/>
          </w:tcPr>
          <w:p w14:paraId="65A9FE76" w14:textId="77777777" w:rsidR="00120943" w:rsidRPr="00F739AC" w:rsidRDefault="00120943" w:rsidP="002562CD">
            <w:pPr>
              <w:contextualSpacing/>
              <w:jc w:val="both"/>
              <w:rPr>
                <w:rFonts w:ascii="Calibri" w:hAnsi="Calibri" w:cs="Calibri"/>
                <w:b/>
                <w:bCs/>
              </w:rPr>
            </w:pPr>
          </w:p>
        </w:tc>
      </w:tr>
    </w:tbl>
    <w:p w14:paraId="542B5361" w14:textId="77777777" w:rsidR="00975A09" w:rsidRDefault="00975A09" w:rsidP="002562CD">
      <w:pPr>
        <w:jc w:val="both"/>
      </w:pPr>
    </w:p>
    <w:p w14:paraId="1D2A970B" w14:textId="77777777" w:rsidR="00F739AC" w:rsidRDefault="00F739AC" w:rsidP="002562CD">
      <w:pPr>
        <w:jc w:val="both"/>
      </w:pPr>
    </w:p>
    <w:tbl>
      <w:tblPr>
        <w:tblStyle w:val="Tablaconcuadrcula"/>
        <w:tblW w:w="0" w:type="auto"/>
        <w:tblLook w:val="04A0" w:firstRow="1" w:lastRow="0" w:firstColumn="1" w:lastColumn="0" w:noHBand="0" w:noVBand="1"/>
      </w:tblPr>
      <w:tblGrid>
        <w:gridCol w:w="1129"/>
        <w:gridCol w:w="2977"/>
        <w:gridCol w:w="2515"/>
        <w:gridCol w:w="2207"/>
      </w:tblGrid>
      <w:tr w:rsidR="00987DAC" w14:paraId="75D7B055" w14:textId="77777777" w:rsidTr="00034F31">
        <w:tc>
          <w:tcPr>
            <w:tcW w:w="1129" w:type="dxa"/>
            <w:shd w:val="clear" w:color="auto" w:fill="B4C6E7" w:themeFill="accent1" w:themeFillTint="66"/>
          </w:tcPr>
          <w:p w14:paraId="05F13C91" w14:textId="77777777" w:rsidR="00987DAC" w:rsidRPr="00975A09" w:rsidRDefault="00987DAC" w:rsidP="002562CD">
            <w:pPr>
              <w:contextualSpacing/>
              <w:jc w:val="both"/>
              <w:rPr>
                <w:rFonts w:ascii="Calibri" w:hAnsi="Calibri" w:cs="Calibri"/>
                <w:b/>
              </w:rPr>
            </w:pPr>
            <w:r w:rsidRPr="00975A09">
              <w:rPr>
                <w:rFonts w:ascii="Calibri" w:hAnsi="Calibri" w:cs="Calibri"/>
                <w:b/>
              </w:rPr>
              <w:t>Fecha</w:t>
            </w:r>
          </w:p>
        </w:tc>
        <w:tc>
          <w:tcPr>
            <w:tcW w:w="2977" w:type="dxa"/>
          </w:tcPr>
          <w:p w14:paraId="12AD49AA" w14:textId="1315D755" w:rsidR="00987DAC" w:rsidRPr="00975A09" w:rsidRDefault="00C24A2D" w:rsidP="002562CD">
            <w:pPr>
              <w:contextualSpacing/>
              <w:jc w:val="both"/>
              <w:rPr>
                <w:rFonts w:ascii="Calibri" w:hAnsi="Calibri" w:cs="Calibri"/>
                <w:b/>
              </w:rPr>
            </w:pPr>
            <w:r>
              <w:rPr>
                <w:rFonts w:ascii="Calibri" w:hAnsi="Calibri" w:cs="Calibri"/>
                <w:b/>
              </w:rPr>
              <w:t>Clase 3</w:t>
            </w:r>
          </w:p>
        </w:tc>
        <w:tc>
          <w:tcPr>
            <w:tcW w:w="2515" w:type="dxa"/>
            <w:shd w:val="clear" w:color="auto" w:fill="B4C6E7" w:themeFill="accent1" w:themeFillTint="66"/>
          </w:tcPr>
          <w:p w14:paraId="1CEFC112" w14:textId="77777777" w:rsidR="00987DAC" w:rsidRPr="00975A09" w:rsidRDefault="00987DAC" w:rsidP="002562CD">
            <w:pPr>
              <w:contextualSpacing/>
              <w:jc w:val="both"/>
              <w:rPr>
                <w:rFonts w:ascii="Calibri" w:hAnsi="Calibri" w:cs="Calibri"/>
              </w:rPr>
            </w:pPr>
            <w:r>
              <w:rPr>
                <w:rFonts w:ascii="Calibri" w:hAnsi="Calibri" w:cs="Calibri"/>
                <w:b/>
                <w:bCs/>
                <w:szCs w:val="20"/>
              </w:rPr>
              <w:t>Duración de la clase</w:t>
            </w:r>
          </w:p>
        </w:tc>
        <w:tc>
          <w:tcPr>
            <w:tcW w:w="2207" w:type="dxa"/>
          </w:tcPr>
          <w:p w14:paraId="34CE9FDD" w14:textId="77777777" w:rsidR="00987DAC" w:rsidRDefault="00182A14" w:rsidP="002562CD">
            <w:pPr>
              <w:contextualSpacing/>
              <w:jc w:val="both"/>
            </w:pPr>
            <w:r w:rsidRPr="00182A14">
              <w:rPr>
                <w:b/>
                <w:bCs/>
              </w:rPr>
              <w:t>90’</w:t>
            </w:r>
          </w:p>
        </w:tc>
      </w:tr>
      <w:tr w:rsidR="00987DAC" w14:paraId="56A188E4" w14:textId="77777777" w:rsidTr="00034F31">
        <w:tc>
          <w:tcPr>
            <w:tcW w:w="8828" w:type="dxa"/>
            <w:gridSpan w:val="4"/>
            <w:shd w:val="clear" w:color="auto" w:fill="B4C6E7" w:themeFill="accent1" w:themeFillTint="66"/>
          </w:tcPr>
          <w:p w14:paraId="6E949EEB" w14:textId="77777777" w:rsidR="00987DAC" w:rsidRPr="00975A09" w:rsidRDefault="00987DAC" w:rsidP="002562CD">
            <w:pPr>
              <w:contextualSpacing/>
              <w:jc w:val="both"/>
              <w:rPr>
                <w:rFonts w:ascii="Calibri" w:hAnsi="Calibri" w:cs="Calibri"/>
                <w:b/>
              </w:rPr>
            </w:pPr>
            <w:r w:rsidRPr="00975A09">
              <w:rPr>
                <w:rFonts w:ascii="Calibri" w:hAnsi="Calibri" w:cs="Calibri"/>
                <w:b/>
                <w:bCs/>
              </w:rPr>
              <w:t>Objetivo(s) trabajado(s) en la clase:</w:t>
            </w:r>
          </w:p>
        </w:tc>
      </w:tr>
      <w:tr w:rsidR="00987DAC" w14:paraId="0908F3E2" w14:textId="77777777" w:rsidTr="000F2489">
        <w:trPr>
          <w:trHeight w:val="1240"/>
        </w:trPr>
        <w:tc>
          <w:tcPr>
            <w:tcW w:w="8828" w:type="dxa"/>
            <w:gridSpan w:val="4"/>
          </w:tcPr>
          <w:p w14:paraId="0E0D85D9" w14:textId="77777777" w:rsidR="00987DAC" w:rsidRDefault="00987DAC" w:rsidP="002562CD">
            <w:pPr>
              <w:contextualSpacing/>
              <w:jc w:val="both"/>
            </w:pPr>
          </w:p>
          <w:p w14:paraId="25FD7F4A" w14:textId="158033B6" w:rsidR="00987DAC" w:rsidRDefault="00884B89" w:rsidP="002562CD">
            <w:pPr>
              <w:pStyle w:val="Prrafodelista"/>
              <w:numPr>
                <w:ilvl w:val="0"/>
                <w:numId w:val="7"/>
              </w:numPr>
              <w:jc w:val="both"/>
            </w:pPr>
            <w:r>
              <w:t>Conocer la altura</w:t>
            </w:r>
            <w:r w:rsidR="006A138C">
              <w:t xml:space="preserve"> como característica del sonido </w:t>
            </w:r>
            <w:r w:rsidR="00D60517">
              <w:t xml:space="preserve">con </w:t>
            </w:r>
            <w:r w:rsidR="00D94F5C">
              <w:t>la imitación,</w:t>
            </w:r>
            <w:r w:rsidR="00297AEF">
              <w:t xml:space="preserve"> el canto</w:t>
            </w:r>
            <w:r w:rsidR="00D94F5C">
              <w:t xml:space="preserve"> y el cuerpo</w:t>
            </w:r>
            <w:r w:rsidR="00297AEF">
              <w:t>.</w:t>
            </w:r>
          </w:p>
        </w:tc>
      </w:tr>
      <w:tr w:rsidR="00987DAC" w14:paraId="66184AE4" w14:textId="77777777" w:rsidTr="00034F31">
        <w:tc>
          <w:tcPr>
            <w:tcW w:w="8828" w:type="dxa"/>
            <w:gridSpan w:val="4"/>
            <w:shd w:val="clear" w:color="auto" w:fill="B4C6E7" w:themeFill="accent1" w:themeFillTint="66"/>
          </w:tcPr>
          <w:p w14:paraId="3780DFD9" w14:textId="77777777" w:rsidR="00987DAC" w:rsidRPr="00975A09" w:rsidRDefault="00987DAC" w:rsidP="002562CD">
            <w:pPr>
              <w:contextualSpacing/>
              <w:jc w:val="both"/>
              <w:rPr>
                <w:rFonts w:ascii="Calibri" w:hAnsi="Calibri" w:cs="Calibri"/>
                <w:b/>
              </w:rPr>
            </w:pPr>
            <w:r w:rsidRPr="00975A09">
              <w:rPr>
                <w:rFonts w:ascii="Calibri" w:hAnsi="Calibri" w:cs="Calibri"/>
                <w:b/>
                <w:bCs/>
              </w:rPr>
              <w:t>Descripción de la clase:</w:t>
            </w:r>
          </w:p>
        </w:tc>
      </w:tr>
      <w:tr w:rsidR="00987DAC" w14:paraId="22E7CEA7" w14:textId="77777777" w:rsidTr="00034F31">
        <w:tc>
          <w:tcPr>
            <w:tcW w:w="8828" w:type="dxa"/>
            <w:gridSpan w:val="4"/>
          </w:tcPr>
          <w:p w14:paraId="4CFDFC79" w14:textId="77777777" w:rsidR="00987DAC" w:rsidRDefault="00987DAC" w:rsidP="002562CD">
            <w:pPr>
              <w:jc w:val="both"/>
            </w:pPr>
          </w:p>
          <w:p w14:paraId="46CB7A29" w14:textId="77777777" w:rsidR="00231AB5" w:rsidRDefault="00884B89" w:rsidP="002562CD">
            <w:pPr>
              <w:jc w:val="both"/>
            </w:pPr>
            <w:r>
              <w:t>Inicio:</w:t>
            </w:r>
            <w:r w:rsidR="00231AB5">
              <w:t xml:space="preserve"> 30-40 Minutos:</w:t>
            </w:r>
          </w:p>
          <w:p w14:paraId="071A4653" w14:textId="0138576A" w:rsidR="006A138C" w:rsidRDefault="00884B89" w:rsidP="002562CD">
            <w:pPr>
              <w:jc w:val="both"/>
            </w:pPr>
            <w:r>
              <w:t xml:space="preserve">Los y las estudiantes </w:t>
            </w:r>
            <w:r w:rsidR="00251BF6">
              <w:t>repasan junto</w:t>
            </w:r>
            <w:r>
              <w:t xml:space="preserve"> </w:t>
            </w:r>
            <w:r w:rsidR="00251BF6">
              <w:t>al</w:t>
            </w:r>
            <w:r>
              <w:t xml:space="preserve"> docente el contenido visto en la clase pasada. Para </w:t>
            </w:r>
            <w:r w:rsidR="00251BF6">
              <w:t>iniciar lo que se trabajará</w:t>
            </w:r>
            <w:r>
              <w:t xml:space="preserve"> esta clase responden la pregunta ¿Qué es altura? Escrita por el docente en la pizarra. Las respuestas deberían relacionarse con objetos, lugares y personas </w:t>
            </w:r>
            <w:r w:rsidR="00B84856">
              <w:t>que visualmente se distinguen por su altura (Edificios, torres, personas de alta o baja estatura, etc.)</w:t>
            </w:r>
            <w:r w:rsidR="00126BE4">
              <w:t xml:space="preserve"> Luego escuchan al docente explicar que en la música la altura se refiere</w:t>
            </w:r>
            <w:r w:rsidR="003873AE">
              <w:t xml:space="preserve"> a los sonidos que son agudos y que son graves y responden a la pregunta de ¿Qué sonidos agudos y graves conocen? A modo de lluvia de ideas. Las y los estudiantes verán ejemplos visuales (anexo 2) y sonoros de animales para ayudar a la diferenciación de sonidos agudos y graves </w:t>
            </w:r>
            <w:r w:rsidR="006A138C">
              <w:t>(El mugido de las vacas, o el croar de los sapos como ejemplos de sonidos graves y sonidos agudos como el balido de las ovejas, maullido de gatos, etc.)</w:t>
            </w:r>
            <w:r w:rsidR="003873AE">
              <w:t xml:space="preserve"> </w:t>
            </w:r>
            <w:r w:rsidR="006A138C">
              <w:t>y serán animados a imitar estos sonidos.</w:t>
            </w:r>
          </w:p>
          <w:p w14:paraId="16087FF3" w14:textId="77777777" w:rsidR="006A138C" w:rsidRDefault="006A138C" w:rsidP="002562CD">
            <w:pPr>
              <w:jc w:val="both"/>
            </w:pPr>
          </w:p>
          <w:p w14:paraId="5F213DAE" w14:textId="77777777" w:rsidR="00231AB5" w:rsidRDefault="006A138C" w:rsidP="002562CD">
            <w:pPr>
              <w:jc w:val="both"/>
            </w:pPr>
            <w:r>
              <w:t>Desarrollo:</w:t>
            </w:r>
            <w:r w:rsidR="00231AB5">
              <w:t xml:space="preserve"> 40 Minutos:</w:t>
            </w:r>
          </w:p>
          <w:p w14:paraId="19482317" w14:textId="697E3CD2" w:rsidR="00987DAC" w:rsidRDefault="006A138C" w:rsidP="002562CD">
            <w:pPr>
              <w:jc w:val="both"/>
            </w:pPr>
            <w:r>
              <w:t>Las y los estudiantes verán expuesto por el docente mediante una proyección (anexo</w:t>
            </w:r>
            <w:r w:rsidR="00297AEF">
              <w:t xml:space="preserve"> 2) de un perro Chihuahua y un San Bernardo y oyen que también existen perros que, dependiendo de su</w:t>
            </w:r>
            <w:r w:rsidR="00C05CBE">
              <w:t xml:space="preserve"> raza, pueden ladrar más agudo o más grave como es el caso del ejemplo proyectado, son invitados a primero tratar de imitar el ladrido de un Chihuahua y el de un San Bernardo, para luego ser invitados a cantar una canción sobre estos animales</w:t>
            </w:r>
            <w:r w:rsidR="00297AEF">
              <w:t xml:space="preserve">. </w:t>
            </w:r>
            <w:r w:rsidR="00C05CBE">
              <w:t>Gradualmente se les expone la canción (Anexo 3), primero interpretada y cantada una vez por el docente y luego son invitados a ladrar junto a él en los momentos de la canción donde se simulan los ladridos de una Chihuahua y los de un San Bernardo a modo de juego para cantar e internalizar notas agudas (altas) y notas graves (bajas)</w:t>
            </w:r>
            <w:r w:rsidR="00D94F5C">
              <w:t>, repiten el ejercicio hasta que todas y todos pueden cantar lo suficientemente entonado para diferenciar los ladridos agudos y graves. Luego son invitados a tratar de cantar toda la letra de la canción y, con las manos abiertas y extendidas hacia delante, subirlas por encima de su cabeza  durante los ladridos agudos y bajarlas a nivel del pecho durante los ladridos graves, siendo siempre guiados en un principio y cada vez que sea necesario por el docente.</w:t>
            </w:r>
          </w:p>
          <w:p w14:paraId="7F76EBE3" w14:textId="3B143BB9" w:rsidR="00231AB5" w:rsidRDefault="00231AB5" w:rsidP="002562CD">
            <w:pPr>
              <w:jc w:val="both"/>
            </w:pPr>
            <w:r>
              <w:t>Luego del canto los y las estudiantes responden por turno a un ejercicio de comparación auditiva que será proyectado por el docente (Anexo 2) donde oirán diversos sonidos, tanto de objetos e instrumentos, como de animales y deberán juzgar si son agudos o graves.</w:t>
            </w:r>
            <w:r w:rsidR="002562CD">
              <w:t xml:space="preserve"> </w:t>
            </w:r>
            <w:r w:rsidR="00E1586C">
              <w:t>R</w:t>
            </w:r>
            <w:r w:rsidR="002562CD">
              <w:t>esponderán a si subirían la mano por encima de su cabeza o la bajarían a nivel de pecho considerando el sonido que acaban de escuchar. Todo siempre guiado y ejemplificado por el docente de ser necesario.</w:t>
            </w:r>
          </w:p>
          <w:p w14:paraId="10446F0F" w14:textId="77777777" w:rsidR="00231AB5" w:rsidRDefault="00231AB5" w:rsidP="002562CD">
            <w:pPr>
              <w:jc w:val="both"/>
            </w:pPr>
            <w:r>
              <w:t>Cierre: 5-10 minutos.</w:t>
            </w:r>
          </w:p>
          <w:p w14:paraId="2C655536" w14:textId="77777777" w:rsidR="00231AB5" w:rsidRDefault="00231AB5" w:rsidP="002562CD">
            <w:pPr>
              <w:jc w:val="both"/>
            </w:pPr>
            <w:r>
              <w:t xml:space="preserve">Responden a preguntas del docente como ¿Qué vimos hoy? Dirigiendo las respuestas hacia la comprensión de Agudo y Grave como una de las características del sonido, se les preguntará si les gustó la canción que cantaron y si tanto la canción como la segunda actividad </w:t>
            </w:r>
            <w:r w:rsidR="002562CD">
              <w:t>se les hizo difícil o fácil y se les invita a tratar de imitar sonidos agudos y graves que vayan escuchando fuera de la clase.</w:t>
            </w:r>
          </w:p>
          <w:p w14:paraId="4682CC63" w14:textId="77777777" w:rsidR="00987DAC" w:rsidRDefault="00987DAC" w:rsidP="002562CD">
            <w:pPr>
              <w:jc w:val="both"/>
            </w:pPr>
          </w:p>
        </w:tc>
      </w:tr>
      <w:tr w:rsidR="00987DAC" w14:paraId="482C2275" w14:textId="77777777" w:rsidTr="00034F31">
        <w:tc>
          <w:tcPr>
            <w:tcW w:w="8828" w:type="dxa"/>
            <w:gridSpan w:val="4"/>
            <w:shd w:val="clear" w:color="auto" w:fill="B4C6E7" w:themeFill="accent1" w:themeFillTint="66"/>
          </w:tcPr>
          <w:p w14:paraId="31EFAA98" w14:textId="77777777" w:rsidR="00987DAC" w:rsidRDefault="00987DAC" w:rsidP="002562CD">
            <w:pPr>
              <w:contextualSpacing/>
              <w:jc w:val="both"/>
              <w:rPr>
                <w:rFonts w:ascii="Calibri" w:hAnsi="Calibri" w:cs="Calibri"/>
                <w:b/>
                <w:bCs/>
              </w:rPr>
            </w:pPr>
            <w:r w:rsidRPr="00F739AC">
              <w:rPr>
                <w:rFonts w:ascii="Calibri" w:hAnsi="Calibri" w:cs="Calibri"/>
                <w:b/>
                <w:bCs/>
              </w:rPr>
              <w:t xml:space="preserve">Evaluación: </w:t>
            </w:r>
            <w:r w:rsidR="002562CD">
              <w:rPr>
                <w:rFonts w:ascii="Calibri" w:hAnsi="Calibri" w:cs="Calibri"/>
                <w:b/>
                <w:bCs/>
              </w:rPr>
              <w:t>Evaluación formativa del proceso que incorpore:</w:t>
            </w:r>
          </w:p>
          <w:p w14:paraId="52705F76" w14:textId="77777777" w:rsidR="002562CD" w:rsidRPr="002562CD" w:rsidRDefault="002562CD" w:rsidP="002562CD">
            <w:pPr>
              <w:pStyle w:val="Prrafodelista"/>
              <w:numPr>
                <w:ilvl w:val="0"/>
                <w:numId w:val="7"/>
              </w:numPr>
              <w:jc w:val="both"/>
              <w:rPr>
                <w:rFonts w:ascii="Calibri" w:hAnsi="Calibri" w:cs="Calibri"/>
                <w:b/>
                <w:bCs/>
              </w:rPr>
            </w:pPr>
            <w:r w:rsidRPr="002562CD">
              <w:rPr>
                <w:rFonts w:ascii="Calibri" w:hAnsi="Calibri" w:cs="Calibri"/>
                <w:b/>
                <w:bCs/>
              </w:rPr>
              <w:t>Comprensión de Sonidos agudos y graves como características del sonido.</w:t>
            </w:r>
          </w:p>
          <w:p w14:paraId="3C0B0E54" w14:textId="77777777" w:rsidR="002562CD" w:rsidRPr="002562CD" w:rsidRDefault="002562CD" w:rsidP="002562CD">
            <w:pPr>
              <w:pStyle w:val="Prrafodelista"/>
              <w:numPr>
                <w:ilvl w:val="0"/>
                <w:numId w:val="7"/>
              </w:numPr>
              <w:jc w:val="both"/>
              <w:rPr>
                <w:rFonts w:ascii="Calibri" w:hAnsi="Calibri" w:cs="Calibri"/>
                <w:b/>
                <w:bCs/>
              </w:rPr>
            </w:pPr>
            <w:r w:rsidRPr="002562CD">
              <w:rPr>
                <w:rFonts w:ascii="Calibri" w:hAnsi="Calibri" w:cs="Calibri"/>
                <w:b/>
                <w:bCs/>
              </w:rPr>
              <w:t>Diferenciación auditiva entre sonidos agudos y graves de sencillo nivel.</w:t>
            </w:r>
          </w:p>
          <w:p w14:paraId="0F318BE7" w14:textId="77777777" w:rsidR="002562CD" w:rsidRPr="002562CD" w:rsidRDefault="002562CD" w:rsidP="002562CD">
            <w:pPr>
              <w:pStyle w:val="Prrafodelista"/>
              <w:numPr>
                <w:ilvl w:val="0"/>
                <w:numId w:val="7"/>
              </w:numPr>
              <w:jc w:val="both"/>
              <w:rPr>
                <w:rFonts w:ascii="Calibri" w:hAnsi="Calibri" w:cs="Calibri"/>
                <w:b/>
                <w:bCs/>
              </w:rPr>
            </w:pPr>
            <w:r w:rsidRPr="002562CD">
              <w:rPr>
                <w:rFonts w:ascii="Calibri" w:hAnsi="Calibri" w:cs="Calibri"/>
                <w:b/>
                <w:bCs/>
              </w:rPr>
              <w:t>Internalización corporal para referirse a sonidos agudos y graves.</w:t>
            </w:r>
          </w:p>
          <w:p w14:paraId="7AD0D928" w14:textId="56E6EE55" w:rsidR="002562CD" w:rsidRPr="002562CD" w:rsidRDefault="00784E3A" w:rsidP="002562CD">
            <w:pPr>
              <w:pStyle w:val="Prrafodelista"/>
              <w:numPr>
                <w:ilvl w:val="0"/>
                <w:numId w:val="7"/>
              </w:numPr>
              <w:jc w:val="both"/>
              <w:rPr>
                <w:rFonts w:ascii="Calibri" w:hAnsi="Calibri" w:cs="Calibri"/>
                <w:b/>
                <w:bCs/>
              </w:rPr>
            </w:pPr>
            <w:r>
              <w:rPr>
                <w:rFonts w:ascii="Calibri" w:hAnsi="Calibri" w:cs="Calibri"/>
                <w:b/>
                <w:bCs/>
              </w:rPr>
              <w:t>Cantan e</w:t>
            </w:r>
            <w:r w:rsidR="002562CD" w:rsidRPr="002562CD">
              <w:rPr>
                <w:rFonts w:ascii="Calibri" w:hAnsi="Calibri" w:cs="Calibri"/>
                <w:b/>
                <w:bCs/>
              </w:rPr>
              <w:t xml:space="preserve"> imita</w:t>
            </w:r>
            <w:r>
              <w:rPr>
                <w:rFonts w:ascii="Calibri" w:hAnsi="Calibri" w:cs="Calibri"/>
                <w:b/>
                <w:bCs/>
              </w:rPr>
              <w:t>n</w:t>
            </w:r>
            <w:r w:rsidR="002562CD" w:rsidRPr="002562CD">
              <w:rPr>
                <w:rFonts w:ascii="Calibri" w:hAnsi="Calibri" w:cs="Calibri"/>
                <w:b/>
                <w:bCs/>
              </w:rPr>
              <w:t xml:space="preserve"> sonidos agudos y graves.</w:t>
            </w:r>
          </w:p>
          <w:p w14:paraId="3927D53C" w14:textId="77777777" w:rsidR="00987DAC" w:rsidRDefault="00987DAC" w:rsidP="002562CD">
            <w:pPr>
              <w:contextualSpacing/>
              <w:jc w:val="both"/>
            </w:pPr>
          </w:p>
        </w:tc>
      </w:tr>
    </w:tbl>
    <w:p w14:paraId="6032BD2A" w14:textId="77777777" w:rsidR="00F739AC" w:rsidRDefault="00F739AC" w:rsidP="00975A09"/>
    <w:tbl>
      <w:tblPr>
        <w:tblStyle w:val="Tablaconcuadrcula"/>
        <w:tblW w:w="0" w:type="auto"/>
        <w:tblLook w:val="04A0" w:firstRow="1" w:lastRow="0" w:firstColumn="1" w:lastColumn="0" w:noHBand="0" w:noVBand="1"/>
      </w:tblPr>
      <w:tblGrid>
        <w:gridCol w:w="1129"/>
        <w:gridCol w:w="7699"/>
      </w:tblGrid>
      <w:tr w:rsidR="002562CD" w:rsidRPr="00975A09" w14:paraId="4D65F2C4" w14:textId="77777777" w:rsidTr="00C76145">
        <w:trPr>
          <w:gridAfter w:val="1"/>
          <w:wAfter w:w="7699" w:type="dxa"/>
        </w:trPr>
        <w:tc>
          <w:tcPr>
            <w:tcW w:w="1129" w:type="dxa"/>
            <w:shd w:val="clear" w:color="auto" w:fill="B4C6E7" w:themeFill="accent1" w:themeFillTint="66"/>
          </w:tcPr>
          <w:p w14:paraId="158FEC39" w14:textId="3372513B" w:rsidR="002562CD" w:rsidRPr="00975A09" w:rsidRDefault="002562CD" w:rsidP="00C76145">
            <w:pPr>
              <w:contextualSpacing/>
              <w:jc w:val="both"/>
              <w:rPr>
                <w:rFonts w:ascii="Calibri" w:hAnsi="Calibri" w:cs="Calibri"/>
                <w:b/>
              </w:rPr>
            </w:pPr>
            <w:r w:rsidRPr="00975A09">
              <w:rPr>
                <w:rFonts w:ascii="Calibri" w:hAnsi="Calibri" w:cs="Calibri"/>
                <w:b/>
              </w:rPr>
              <w:t>Fecha</w:t>
            </w:r>
            <w:r w:rsidR="00784E3A">
              <w:rPr>
                <w:rFonts w:ascii="Calibri" w:hAnsi="Calibri" w:cs="Calibri"/>
                <w:b/>
              </w:rPr>
              <w:t xml:space="preserve"> Clase 4</w:t>
            </w:r>
          </w:p>
        </w:tc>
      </w:tr>
      <w:tr w:rsidR="002562CD" w:rsidRPr="00975A09" w14:paraId="5370BB9A" w14:textId="77777777" w:rsidTr="00C76145">
        <w:tc>
          <w:tcPr>
            <w:tcW w:w="8828" w:type="dxa"/>
            <w:gridSpan w:val="2"/>
            <w:shd w:val="clear" w:color="auto" w:fill="B4C6E7" w:themeFill="accent1" w:themeFillTint="66"/>
          </w:tcPr>
          <w:p w14:paraId="5B1F1B8C" w14:textId="77777777" w:rsidR="002562CD" w:rsidRPr="00975A09" w:rsidRDefault="002562CD" w:rsidP="00C76145">
            <w:pPr>
              <w:contextualSpacing/>
              <w:jc w:val="both"/>
              <w:rPr>
                <w:rFonts w:ascii="Calibri" w:hAnsi="Calibri" w:cs="Calibri"/>
                <w:b/>
              </w:rPr>
            </w:pPr>
            <w:r w:rsidRPr="00975A09">
              <w:rPr>
                <w:rFonts w:ascii="Calibri" w:hAnsi="Calibri" w:cs="Calibri"/>
                <w:b/>
                <w:bCs/>
              </w:rPr>
              <w:t>Objetivo(s) trabajado(s) en la clase:</w:t>
            </w:r>
          </w:p>
        </w:tc>
      </w:tr>
      <w:tr w:rsidR="002562CD" w14:paraId="42F254E0" w14:textId="77777777" w:rsidTr="00C76145">
        <w:tc>
          <w:tcPr>
            <w:tcW w:w="8828" w:type="dxa"/>
            <w:gridSpan w:val="2"/>
          </w:tcPr>
          <w:p w14:paraId="26D9D272" w14:textId="77777777" w:rsidR="002562CD" w:rsidRDefault="002562CD" w:rsidP="00C76145">
            <w:pPr>
              <w:contextualSpacing/>
              <w:jc w:val="both"/>
            </w:pPr>
          </w:p>
          <w:p w14:paraId="0D6B2E8B" w14:textId="77777777" w:rsidR="002562CD" w:rsidRDefault="00333793" w:rsidP="00C76145">
            <w:pPr>
              <w:contextualSpacing/>
              <w:jc w:val="both"/>
            </w:pPr>
            <w:r>
              <w:t>Conocer el timbre como característica del sonid</w:t>
            </w:r>
            <w:r w:rsidR="007C62EF">
              <w:t xml:space="preserve">o </w:t>
            </w:r>
            <w:r w:rsidR="00D60517">
              <w:t xml:space="preserve">experimentando con objetos cerca y diferenciando </w:t>
            </w:r>
            <w:r>
              <w:t xml:space="preserve"> </w:t>
            </w:r>
            <w:r w:rsidR="00D60517">
              <w:t>con la escucha.</w:t>
            </w:r>
          </w:p>
          <w:p w14:paraId="63E536C7" w14:textId="77777777" w:rsidR="002562CD" w:rsidRDefault="002562CD" w:rsidP="00C76145">
            <w:pPr>
              <w:contextualSpacing/>
              <w:jc w:val="both"/>
            </w:pPr>
          </w:p>
          <w:p w14:paraId="6B73578B" w14:textId="77777777" w:rsidR="002562CD" w:rsidRDefault="002562CD" w:rsidP="00C76145">
            <w:pPr>
              <w:contextualSpacing/>
              <w:jc w:val="both"/>
            </w:pPr>
          </w:p>
        </w:tc>
      </w:tr>
      <w:tr w:rsidR="002562CD" w:rsidRPr="00975A09" w14:paraId="01BD326F" w14:textId="77777777" w:rsidTr="00C76145">
        <w:tc>
          <w:tcPr>
            <w:tcW w:w="8828" w:type="dxa"/>
            <w:gridSpan w:val="2"/>
            <w:shd w:val="clear" w:color="auto" w:fill="B4C6E7" w:themeFill="accent1" w:themeFillTint="66"/>
          </w:tcPr>
          <w:p w14:paraId="65AEE612" w14:textId="77777777" w:rsidR="002562CD" w:rsidRPr="00975A09" w:rsidRDefault="002562CD" w:rsidP="00C76145">
            <w:pPr>
              <w:contextualSpacing/>
              <w:jc w:val="both"/>
              <w:rPr>
                <w:rFonts w:ascii="Calibri" w:hAnsi="Calibri" w:cs="Calibri"/>
                <w:b/>
              </w:rPr>
            </w:pPr>
            <w:r w:rsidRPr="00975A09">
              <w:rPr>
                <w:rFonts w:ascii="Calibri" w:hAnsi="Calibri" w:cs="Calibri"/>
                <w:b/>
                <w:bCs/>
              </w:rPr>
              <w:t>Descripción de la clase:</w:t>
            </w:r>
          </w:p>
        </w:tc>
      </w:tr>
      <w:tr w:rsidR="002562CD" w14:paraId="08024039" w14:textId="77777777" w:rsidTr="00C76145">
        <w:tc>
          <w:tcPr>
            <w:tcW w:w="8828" w:type="dxa"/>
            <w:gridSpan w:val="2"/>
          </w:tcPr>
          <w:p w14:paraId="52448365" w14:textId="77777777" w:rsidR="002562CD" w:rsidRDefault="002562CD" w:rsidP="00C76145">
            <w:pPr>
              <w:jc w:val="both"/>
            </w:pPr>
          </w:p>
          <w:p w14:paraId="2971A6F1" w14:textId="77777777" w:rsidR="00333793" w:rsidRDefault="00333793" w:rsidP="00C76145">
            <w:pPr>
              <w:jc w:val="both"/>
            </w:pPr>
            <w:r>
              <w:t>Inicio:</w:t>
            </w:r>
            <w:r w:rsidR="00435574">
              <w:t xml:space="preserve"> 20</w:t>
            </w:r>
            <w:r w:rsidR="00B70C8F">
              <w:t xml:space="preserve"> Minutos.</w:t>
            </w:r>
          </w:p>
          <w:p w14:paraId="081E2F97" w14:textId="77777777" w:rsidR="00333793" w:rsidRDefault="00333793" w:rsidP="00C76145">
            <w:pPr>
              <w:jc w:val="both"/>
            </w:pPr>
            <w:r>
              <w:t>Las y los estudiantes hacen un breve repaso del contenido de la clase anterior con el docente.</w:t>
            </w:r>
            <w:r w:rsidR="007C62EF">
              <w:t xml:space="preserve"> Luego responden a la pregunta ¿Qué es el timbre? A modo de lluvia de ideas. </w:t>
            </w:r>
          </w:p>
          <w:p w14:paraId="091464A3" w14:textId="74520A18" w:rsidR="007C62EF" w:rsidRDefault="007C62EF" w:rsidP="00C76145">
            <w:pPr>
              <w:jc w:val="both"/>
            </w:pPr>
            <w:r>
              <w:t xml:space="preserve">Luego atienden a la explicación del docente </w:t>
            </w:r>
            <w:r w:rsidR="00033119">
              <w:t xml:space="preserve">de que en la música el timbre se refiere al sonido propio de un objeto o persona que nos permite diferenciarlo de otros, y luego responden a la pregunta: ¿Quién tiene timbre en su casa? Y se le pregunta a cada quien tenga cómo suena su respectivo timbre, todo para usarlos como ejemplos de </w:t>
            </w:r>
            <w:r w:rsidR="007F5B25">
              <w:t xml:space="preserve">que </w:t>
            </w:r>
            <w:r w:rsidR="00033119">
              <w:t xml:space="preserve">los timbres suenan distinto y que así podemos distinguir el timbre </w:t>
            </w:r>
            <w:r w:rsidR="007F5B25">
              <w:t xml:space="preserve">(¿de la voz?, ¿de la casa?) </w:t>
            </w:r>
            <w:r w:rsidR="00033119">
              <w:t>de un compañero del otro.</w:t>
            </w:r>
          </w:p>
          <w:p w14:paraId="6E657E34" w14:textId="0A5A250C" w:rsidR="00033119" w:rsidRDefault="00033119" w:rsidP="00C76145">
            <w:pPr>
              <w:jc w:val="both"/>
            </w:pPr>
            <w:r>
              <w:t xml:space="preserve">Los alumnos ven al docente usar de ejemplo los diversos sonidos que pueden ser provocados con elementos del aula </w:t>
            </w:r>
            <w:r w:rsidR="009A63AD">
              <w:t>¿</w:t>
            </w:r>
            <w:r>
              <w:t xml:space="preserve"> mientras explica que los sonidos tienen diferente timbre debido a los materiales de los que están hechos (Sonido al golpear la ventana con la mano suena diferente al sonido resultante de golpear una mesa con la mano por estar hechas de vidrio y madera respectivamente, como ejemplo) y son invitados a buscar sonidos con materiales escolares a mano, animados no solo a usar sus manos, sino otros elementos como lápices, botellas, etc. Y golpearlo con otros objetos para hallar aún más sonidos diferentes. </w:t>
            </w:r>
            <w:r w:rsidR="004D0548">
              <w:t xml:space="preserve">Los y las estudiantes son invitados a buscar durante la clase distintos lados donde conocer diferentes timbres. </w:t>
            </w:r>
          </w:p>
          <w:p w14:paraId="46A78B8C" w14:textId="77777777" w:rsidR="004D0548" w:rsidRDefault="004D0548" w:rsidP="00C76145">
            <w:pPr>
              <w:jc w:val="both"/>
            </w:pPr>
          </w:p>
          <w:p w14:paraId="24A1610A" w14:textId="77777777" w:rsidR="004D0548" w:rsidRDefault="004D0548" w:rsidP="00C76145">
            <w:pPr>
              <w:jc w:val="both"/>
            </w:pPr>
            <w:r>
              <w:t xml:space="preserve">Desarrollo: </w:t>
            </w:r>
            <w:r w:rsidR="00435574">
              <w:t>60 minutos.</w:t>
            </w:r>
          </w:p>
          <w:p w14:paraId="5E1474AD" w14:textId="490A05D3" w:rsidR="004D0548" w:rsidRDefault="004D0548" w:rsidP="00C76145">
            <w:pPr>
              <w:jc w:val="both"/>
            </w:pPr>
            <w:r>
              <w:t>Tres o cuatro estudiantes serán invitados por el docente a pasar al frente del aula</w:t>
            </w:r>
            <w:r w:rsidR="009A63AD">
              <w:t>. L</w:t>
            </w:r>
            <w:r>
              <w:t>uego el docente expli</w:t>
            </w:r>
            <w:r w:rsidR="009A63AD">
              <w:t>ca</w:t>
            </w:r>
            <w:r>
              <w:t xml:space="preserve"> que la voz de cada persona también tiene un timbre y suena de una forma particular que nos permite diferenciarlas entre otras voces</w:t>
            </w:r>
            <w:r w:rsidR="001A7588">
              <w:t>. Las instrucciones de la siguiente actividad consisten en oír a los compañeros que están al frente en la pizarra</w:t>
            </w:r>
            <w:r w:rsidR="003138FB">
              <w:t>:</w:t>
            </w:r>
            <w:r w:rsidR="001A7588">
              <w:t xml:space="preserve"> deben decir bien fuerte su nombre una vez, para recordar cómo suena su voz, luego todas las y los estudiantes deben cerrar sus ojos </w:t>
            </w:r>
            <w:r w:rsidR="003138FB">
              <w:t>(</w:t>
            </w:r>
            <w:r w:rsidR="001A7588">
              <w:t>menos los que están adelante</w:t>
            </w:r>
            <w:r w:rsidR="003138FB">
              <w:t>)</w:t>
            </w:r>
            <w:r w:rsidR="001A7588">
              <w:t xml:space="preserve"> y a la señal del profesor uno de ellos debe decir ‘’Hola’’ y los demás alumnos deben adivinar quién fue el compañero que habló. La actividad se desarrolla cambiando de alumnos un par de veces y es recomendable que el docente mismo p</w:t>
            </w:r>
            <w:r w:rsidR="00E472A0">
              <w:t>articipe también</w:t>
            </w:r>
            <w:r w:rsidR="00BF7D59">
              <w:t>.</w:t>
            </w:r>
          </w:p>
          <w:p w14:paraId="51CD0BF4" w14:textId="77777777" w:rsidR="00BF7D59" w:rsidRDefault="004406ED" w:rsidP="00C76145">
            <w:pPr>
              <w:jc w:val="both"/>
            </w:pPr>
            <w:r>
              <w:t xml:space="preserve">Las y los estudiantes pasan a escuchar una breve demostración de sonidos de instrumentos musicales </w:t>
            </w:r>
            <w:r w:rsidR="00771D89">
              <w:t>(Guitarra, piano y flauta</w:t>
            </w:r>
            <w:r>
              <w:t>) para comprender que también pueden diferenciarse debido a cómo están hechos y cómo suenan</w:t>
            </w:r>
            <w:r w:rsidR="00771D89">
              <w:t xml:space="preserve">, se les pregunta a priori si pueden adivinar qué </w:t>
            </w:r>
            <w:r w:rsidR="00B70C8F">
              <w:t>instrumento suena en cada demostración y luego se les corrige o refuerza de ser necesario para cada una. (P</w:t>
            </w:r>
            <w:r>
              <w:t xml:space="preserve">uede acceder a las demostraciones auditivas </w:t>
            </w:r>
            <w:r w:rsidR="002E399C">
              <w:t>recomendadas en el anexo 4.)</w:t>
            </w:r>
          </w:p>
          <w:p w14:paraId="42507A30" w14:textId="208E582E" w:rsidR="00B70C8F" w:rsidRDefault="00771D89" w:rsidP="00B70C8F">
            <w:pPr>
              <w:jc w:val="both"/>
            </w:pPr>
            <w:r>
              <w:t>Las y los estudiantes recibirán una guía para colorear (Anexo 5) con dibujos de los instrumentos antes nombrados.</w:t>
            </w:r>
            <w:r w:rsidR="00B70C8F">
              <w:t xml:space="preserve"> Harán dos audiciones de piezas musicales que posean uno, dos o los tres instrumentos musicales mencionados (Es recomendable comenzar con la audición de una pieza musical sólo con un piano, y la segunda con una pieza musical que tenga guitarra)  con la instrucción de colorear primero los instrumentos que distingan  cada audición.</w:t>
            </w:r>
          </w:p>
          <w:p w14:paraId="246C6885" w14:textId="77777777" w:rsidR="00B70C8F" w:rsidRDefault="00B70C8F" w:rsidP="00B70C8F">
            <w:pPr>
              <w:jc w:val="both"/>
            </w:pPr>
            <w:r>
              <w:t xml:space="preserve">Cierre: </w:t>
            </w:r>
            <w:r w:rsidR="00435574">
              <w:t xml:space="preserve">5-10 minutos. </w:t>
            </w:r>
          </w:p>
          <w:p w14:paraId="6DF26B10" w14:textId="77777777" w:rsidR="00B70C8F" w:rsidRDefault="00B70C8F" w:rsidP="00B70C8F">
            <w:pPr>
              <w:jc w:val="both"/>
            </w:pPr>
            <w:r>
              <w:t>Responden a preguntas del docente como ¿Qué vimos hoy? Dirigiendo las respuestas a que conocieron el timbre y que cada sonido es diferente de otros</w:t>
            </w:r>
            <w:r w:rsidR="00435574">
              <w:t xml:space="preserve"> debido a los materiales de los que están hechos y el tamaño que tengan.</w:t>
            </w:r>
          </w:p>
        </w:tc>
      </w:tr>
      <w:tr w:rsidR="002562CD" w14:paraId="4BECE710" w14:textId="77777777" w:rsidTr="00C76145">
        <w:tc>
          <w:tcPr>
            <w:tcW w:w="8828" w:type="dxa"/>
            <w:gridSpan w:val="2"/>
            <w:shd w:val="clear" w:color="auto" w:fill="B4C6E7" w:themeFill="accent1" w:themeFillTint="66"/>
          </w:tcPr>
          <w:p w14:paraId="5966847A" w14:textId="77777777" w:rsidR="002562CD" w:rsidRDefault="002562CD" w:rsidP="002562CD">
            <w:pPr>
              <w:contextualSpacing/>
              <w:jc w:val="both"/>
              <w:rPr>
                <w:rFonts w:ascii="Calibri" w:hAnsi="Calibri" w:cs="Calibri"/>
                <w:b/>
                <w:bCs/>
              </w:rPr>
            </w:pPr>
            <w:r w:rsidRPr="00F739AC">
              <w:rPr>
                <w:rFonts w:ascii="Calibri" w:hAnsi="Calibri" w:cs="Calibri"/>
                <w:b/>
                <w:bCs/>
              </w:rPr>
              <w:t xml:space="preserve">Evaluación: </w:t>
            </w:r>
            <w:r w:rsidR="00435574">
              <w:rPr>
                <w:rFonts w:ascii="Calibri" w:hAnsi="Calibri" w:cs="Calibri"/>
                <w:b/>
                <w:bCs/>
              </w:rPr>
              <w:t>Evaluación formativa del proceso que incorpore:</w:t>
            </w:r>
          </w:p>
          <w:p w14:paraId="4CF517E2" w14:textId="77777777" w:rsidR="00435574" w:rsidRDefault="00435574" w:rsidP="00435574">
            <w:pPr>
              <w:pStyle w:val="Prrafodelista"/>
              <w:numPr>
                <w:ilvl w:val="0"/>
                <w:numId w:val="9"/>
              </w:numPr>
              <w:jc w:val="both"/>
            </w:pPr>
            <w:r>
              <w:t>Discriminación auditiva simple de sonidos, voces e instrumentos musicales.</w:t>
            </w:r>
          </w:p>
          <w:p w14:paraId="71A21197" w14:textId="77777777" w:rsidR="00435574" w:rsidRDefault="00435574" w:rsidP="00435574">
            <w:pPr>
              <w:pStyle w:val="Prrafodelista"/>
              <w:numPr>
                <w:ilvl w:val="0"/>
                <w:numId w:val="9"/>
              </w:numPr>
              <w:jc w:val="both"/>
            </w:pPr>
            <w:r>
              <w:t>Comprensión de timbre como característica del sonido que nos permite diferenciarlos.</w:t>
            </w:r>
          </w:p>
          <w:p w14:paraId="7189BB8C" w14:textId="77777777" w:rsidR="00435574" w:rsidRDefault="00435574" w:rsidP="00435574">
            <w:pPr>
              <w:pStyle w:val="Prrafodelista"/>
              <w:numPr>
                <w:ilvl w:val="0"/>
                <w:numId w:val="9"/>
              </w:numPr>
              <w:jc w:val="both"/>
            </w:pPr>
            <w:r>
              <w:t>Identificación de instrumentos musicales en un contexto de interpretación.</w:t>
            </w:r>
          </w:p>
        </w:tc>
      </w:tr>
    </w:tbl>
    <w:p w14:paraId="5A693EBB" w14:textId="77777777" w:rsidR="00975A09" w:rsidRDefault="00975A09" w:rsidP="00975A09"/>
    <w:p w14:paraId="129877AF" w14:textId="77777777" w:rsidR="00732B54" w:rsidRDefault="00732B54" w:rsidP="00975A09"/>
    <w:tbl>
      <w:tblPr>
        <w:tblStyle w:val="Tablaconcuadrcula"/>
        <w:tblW w:w="9558" w:type="dxa"/>
        <w:tblLook w:val="04A0" w:firstRow="1" w:lastRow="0" w:firstColumn="1" w:lastColumn="0" w:noHBand="0" w:noVBand="1"/>
      </w:tblPr>
      <w:tblGrid>
        <w:gridCol w:w="1129"/>
        <w:gridCol w:w="8429"/>
      </w:tblGrid>
      <w:tr w:rsidR="00A12C15" w:rsidRPr="00975A09" w14:paraId="33167F34" w14:textId="77777777" w:rsidTr="000F2489">
        <w:trPr>
          <w:gridAfter w:val="1"/>
          <w:wAfter w:w="8429" w:type="dxa"/>
        </w:trPr>
        <w:tc>
          <w:tcPr>
            <w:tcW w:w="1129" w:type="dxa"/>
            <w:shd w:val="clear" w:color="auto" w:fill="B4C6E7" w:themeFill="accent1" w:themeFillTint="66"/>
          </w:tcPr>
          <w:p w14:paraId="7CF9CFB8" w14:textId="77777777" w:rsidR="00A12C15" w:rsidRDefault="00A12C15" w:rsidP="00C76145">
            <w:pPr>
              <w:contextualSpacing/>
              <w:jc w:val="both"/>
              <w:rPr>
                <w:rFonts w:ascii="Calibri" w:hAnsi="Calibri" w:cs="Calibri"/>
                <w:b/>
              </w:rPr>
            </w:pPr>
            <w:r w:rsidRPr="00975A09">
              <w:rPr>
                <w:rFonts w:ascii="Calibri" w:hAnsi="Calibri" w:cs="Calibri"/>
                <w:b/>
              </w:rPr>
              <w:t>Fecha</w:t>
            </w:r>
          </w:p>
          <w:p w14:paraId="7E342FB0" w14:textId="669A6569" w:rsidR="00E84D0D" w:rsidRPr="00975A09" w:rsidRDefault="00E84D0D" w:rsidP="00C76145">
            <w:pPr>
              <w:contextualSpacing/>
              <w:jc w:val="both"/>
              <w:rPr>
                <w:rFonts w:ascii="Calibri" w:hAnsi="Calibri" w:cs="Calibri"/>
                <w:b/>
              </w:rPr>
            </w:pPr>
            <w:r>
              <w:rPr>
                <w:rFonts w:ascii="Calibri" w:hAnsi="Calibri" w:cs="Calibri"/>
                <w:b/>
              </w:rPr>
              <w:t>Clase 5</w:t>
            </w:r>
          </w:p>
        </w:tc>
      </w:tr>
      <w:tr w:rsidR="00A12C15" w:rsidRPr="00975A09" w14:paraId="7B9B2088" w14:textId="77777777" w:rsidTr="000F2489">
        <w:tc>
          <w:tcPr>
            <w:tcW w:w="9558" w:type="dxa"/>
            <w:gridSpan w:val="2"/>
            <w:shd w:val="clear" w:color="auto" w:fill="B4C6E7" w:themeFill="accent1" w:themeFillTint="66"/>
          </w:tcPr>
          <w:p w14:paraId="011AC8EF" w14:textId="77777777" w:rsidR="00A12C15" w:rsidRPr="00975A09" w:rsidRDefault="00A12C15" w:rsidP="00C76145">
            <w:pPr>
              <w:contextualSpacing/>
              <w:jc w:val="both"/>
              <w:rPr>
                <w:rFonts w:ascii="Calibri" w:hAnsi="Calibri" w:cs="Calibri"/>
                <w:b/>
              </w:rPr>
            </w:pPr>
            <w:r w:rsidRPr="00975A09">
              <w:rPr>
                <w:rFonts w:ascii="Calibri" w:hAnsi="Calibri" w:cs="Calibri"/>
                <w:b/>
                <w:bCs/>
              </w:rPr>
              <w:t>Objetivo(s) trabajado(s) en la clase:</w:t>
            </w:r>
          </w:p>
        </w:tc>
      </w:tr>
      <w:tr w:rsidR="00A12C15" w14:paraId="14F47CAF" w14:textId="77777777" w:rsidTr="000F2489">
        <w:tc>
          <w:tcPr>
            <w:tcW w:w="9558" w:type="dxa"/>
            <w:gridSpan w:val="2"/>
          </w:tcPr>
          <w:p w14:paraId="093C0BF4" w14:textId="77777777" w:rsidR="00A12C15" w:rsidRDefault="00A12C15" w:rsidP="00C76145">
            <w:pPr>
              <w:contextualSpacing/>
              <w:jc w:val="both"/>
            </w:pPr>
          </w:p>
          <w:p w14:paraId="5FA3491C" w14:textId="77777777" w:rsidR="00A12C15" w:rsidRDefault="00D60517" w:rsidP="00C76145">
            <w:pPr>
              <w:contextualSpacing/>
              <w:jc w:val="both"/>
            </w:pPr>
            <w:r>
              <w:t>R</w:t>
            </w:r>
            <w:r w:rsidR="0008712E">
              <w:t>eforzar</w:t>
            </w:r>
            <w:r w:rsidR="00797950">
              <w:t xml:space="preserve"> y evaluar</w:t>
            </w:r>
            <w:r>
              <w:t xml:space="preserve"> la comprensión de las </w:t>
            </w:r>
            <w:r w:rsidR="0008712E">
              <w:t>características del sonido</w:t>
            </w:r>
            <w:r>
              <w:t xml:space="preserve"> con el canto y el cuerpo</w:t>
            </w:r>
            <w:r w:rsidR="0008712E">
              <w:t xml:space="preserve">. </w:t>
            </w:r>
          </w:p>
          <w:p w14:paraId="16389D3A" w14:textId="77777777" w:rsidR="00A12C15" w:rsidRDefault="00A12C15" w:rsidP="00C76145">
            <w:pPr>
              <w:contextualSpacing/>
              <w:jc w:val="both"/>
            </w:pPr>
          </w:p>
        </w:tc>
      </w:tr>
      <w:tr w:rsidR="00A12C15" w:rsidRPr="00975A09" w14:paraId="39A279B6" w14:textId="77777777" w:rsidTr="000F2489">
        <w:tc>
          <w:tcPr>
            <w:tcW w:w="9558" w:type="dxa"/>
            <w:gridSpan w:val="2"/>
            <w:shd w:val="clear" w:color="auto" w:fill="B4C6E7" w:themeFill="accent1" w:themeFillTint="66"/>
          </w:tcPr>
          <w:p w14:paraId="02600B69" w14:textId="77777777" w:rsidR="00A12C15" w:rsidRPr="00975A09" w:rsidRDefault="00A12C15" w:rsidP="00C76145">
            <w:pPr>
              <w:contextualSpacing/>
              <w:jc w:val="both"/>
              <w:rPr>
                <w:rFonts w:ascii="Calibri" w:hAnsi="Calibri" w:cs="Calibri"/>
                <w:b/>
              </w:rPr>
            </w:pPr>
            <w:r w:rsidRPr="00975A09">
              <w:rPr>
                <w:rFonts w:ascii="Calibri" w:hAnsi="Calibri" w:cs="Calibri"/>
                <w:b/>
                <w:bCs/>
              </w:rPr>
              <w:t>Descripción de la clase:</w:t>
            </w:r>
          </w:p>
        </w:tc>
      </w:tr>
      <w:tr w:rsidR="00A12C15" w14:paraId="42998807" w14:textId="77777777" w:rsidTr="000F2489">
        <w:tc>
          <w:tcPr>
            <w:tcW w:w="9558" w:type="dxa"/>
            <w:gridSpan w:val="2"/>
          </w:tcPr>
          <w:p w14:paraId="2924084C" w14:textId="77777777" w:rsidR="00A12C15" w:rsidRDefault="00A12C15" w:rsidP="00C76145">
            <w:pPr>
              <w:jc w:val="both"/>
            </w:pPr>
          </w:p>
          <w:p w14:paraId="665F1988" w14:textId="77777777" w:rsidR="00A12C15" w:rsidRDefault="00A17ED1" w:rsidP="00C76145">
            <w:pPr>
              <w:jc w:val="both"/>
            </w:pPr>
            <w:r>
              <w:t xml:space="preserve">Inicio: </w:t>
            </w:r>
            <w:r w:rsidR="000E3280">
              <w:t>20 Minutos.</w:t>
            </w:r>
          </w:p>
          <w:p w14:paraId="69637303" w14:textId="0FD99F1A" w:rsidR="00797950" w:rsidRDefault="00A17ED1" w:rsidP="00C76145">
            <w:pPr>
              <w:jc w:val="both"/>
            </w:pPr>
            <w:r>
              <w:t xml:space="preserve">Las y los estudiantes hacen un pequeño repaso nombrando qué es lo han </w:t>
            </w:r>
            <w:r w:rsidR="004D53BE">
              <w:t>aprendiendo las</w:t>
            </w:r>
            <w:r>
              <w:t xml:space="preserve"> últimas clases, dirigiendo las respuestas</w:t>
            </w:r>
            <w:r w:rsidR="0023358B">
              <w:t xml:space="preserve"> hacia </w:t>
            </w:r>
            <w:r w:rsidR="00797950">
              <w:t>las características del sonido como tal (Timbre, intensidad, altura, duración) reforzando principalmente los conceptos dicotómicos correspondientes a cada característica (Sonido fuerte y sonido despacio para la duración, sonido agudo o grave para la altura, sonido corto o largo para la duración.) todo siempre expuesto con ejemplos breves y recordando las actividades que se hicieron al respecto en clases p</w:t>
            </w:r>
            <w:r w:rsidR="00C95313">
              <w:t xml:space="preserve">asadas. Luego serán invitados </w:t>
            </w:r>
            <w:r w:rsidR="00797950">
              <w:t>a</w:t>
            </w:r>
            <w:r w:rsidR="00C95313">
              <w:t xml:space="preserve"> un juego que incluye</w:t>
            </w:r>
            <w:r w:rsidR="00797950">
              <w:t xml:space="preserve"> cantar la canción aprendida la clase anterior</w:t>
            </w:r>
            <w:r w:rsidR="00C95313">
              <w:t xml:space="preserve"> mientras el docente la interpreta con la guitarra</w:t>
            </w:r>
            <w:r w:rsidR="00797950">
              <w:t xml:space="preserve">. </w:t>
            </w:r>
            <w:r w:rsidR="00C3503E">
              <w:t>(Anexo 3).</w:t>
            </w:r>
          </w:p>
          <w:p w14:paraId="1A5B512A" w14:textId="77777777" w:rsidR="00F100AC" w:rsidRDefault="00F100AC" w:rsidP="00C76145">
            <w:pPr>
              <w:jc w:val="both"/>
            </w:pPr>
          </w:p>
          <w:p w14:paraId="2740168E" w14:textId="77777777" w:rsidR="00797950" w:rsidRDefault="000E3280" w:rsidP="00C76145">
            <w:pPr>
              <w:jc w:val="both"/>
            </w:pPr>
            <w:r>
              <w:t>Desarrollo: 60 Minutos.</w:t>
            </w:r>
          </w:p>
          <w:p w14:paraId="60ADFE9B" w14:textId="47C7B3D3" w:rsidR="00797950" w:rsidRDefault="00C95313" w:rsidP="00C76145">
            <w:pPr>
              <w:jc w:val="both"/>
            </w:pPr>
            <w:r>
              <w:t>Una vez se disponga del espacio para la marcha libre de los alumnos por el aula, las y los estudiantes</w:t>
            </w:r>
            <w:r w:rsidR="00797950">
              <w:t xml:space="preserve"> se disponen a can</w:t>
            </w:r>
            <w:r>
              <w:t xml:space="preserve">tar con el docente, quien les recordará la canción </w:t>
            </w:r>
            <w:r>
              <w:rPr>
                <w:i/>
              </w:rPr>
              <w:t>‘’</w:t>
            </w:r>
            <w:r w:rsidR="00F100AC">
              <w:rPr>
                <w:i/>
              </w:rPr>
              <w:t>D</w:t>
            </w:r>
            <w:r>
              <w:rPr>
                <w:i/>
              </w:rPr>
              <w:t>os perritos’’</w:t>
            </w:r>
            <w:r>
              <w:t>, primero re</w:t>
            </w:r>
            <w:r w:rsidR="00CB0FF9">
              <w:t xml:space="preserve">tomando la acción de </w:t>
            </w:r>
            <w:r>
              <w:t>usar las manos abiertas y extendidas hacia delante y  subirlas por encima de su cabeza en durante los ladridos agudos y bajarlas a nivel del pecho durante los ladridos graves mientras marchan al pulso de la canción</w:t>
            </w:r>
            <w:r w:rsidR="00CB0FF9">
              <w:t>. Luego</w:t>
            </w:r>
            <w:r>
              <w:t xml:space="preserve"> </w:t>
            </w:r>
            <w:r w:rsidR="00CB0FF9">
              <w:t xml:space="preserve">solo </w:t>
            </w:r>
            <w:r>
              <w:t>marchar</w:t>
            </w:r>
            <w:r w:rsidR="00CB0FF9">
              <w:t>án</w:t>
            </w:r>
            <w:r>
              <w:t xml:space="preserve"> aplaudiendo y cantando</w:t>
            </w:r>
            <w:r w:rsidR="00C3503E">
              <w:t xml:space="preserve">. </w:t>
            </w:r>
            <w:r w:rsidR="00CB0FF9">
              <w:t>Una vez  reforzada</w:t>
            </w:r>
            <w:r w:rsidR="00C3503E">
              <w:t xml:space="preserve"> la letra un par de veces, las y los estudiantes cantarán atendiendo a </w:t>
            </w:r>
            <w:r w:rsidR="00B47831">
              <w:t>las</w:t>
            </w:r>
            <w:r w:rsidR="00C3503E">
              <w:t xml:space="preserve"> nuevas instrucciones que dará el docente para reforzar los conceptos de las características del sonido antes mencionados (</w:t>
            </w:r>
            <w:r w:rsidR="00B47831">
              <w:t>a</w:t>
            </w:r>
            <w:r w:rsidR="00C3503E">
              <w:t>nunciar que los ladridos de la canción se harán despacio</w:t>
            </w:r>
            <w:r>
              <w:t xml:space="preserve"> y se harán marchando agachados</w:t>
            </w:r>
            <w:r w:rsidR="00C3503E">
              <w:t>, y luego, a la siguiente repetición ladrar fuerte</w:t>
            </w:r>
            <w:r>
              <w:t xml:space="preserve"> y saltando</w:t>
            </w:r>
            <w:r w:rsidR="00C3503E">
              <w:t>.</w:t>
            </w:r>
            <w:r>
              <w:t xml:space="preserve"> Luego anunciar que los ladridos de</w:t>
            </w:r>
            <w:r w:rsidR="00B47831">
              <w:t>l</w:t>
            </w:r>
            <w:r>
              <w:t xml:space="preserve"> chihuahua serán cortos y los del San Bernardo serán largos y que moverán las manos fingiendo que tienen un pañuelo para moverlas junto con los ladridos largos o cortos.) </w:t>
            </w:r>
            <w:r w:rsidR="00344CD5">
              <w:br/>
              <w:t>A medida que las y los estudiantes repitan la canción y demuestren poder  atender a las instrucciones de variación de duración e intensidad, estas variaciones serán anunciadas cada vez con menos pausa para poder internalizar una respuesta veloz al anuncio de cantar despacio/fuerte, o de hacer ladridos largos/cortos</w:t>
            </w:r>
            <w:r>
              <w:t xml:space="preserve"> siempre con sus respectivas manifestaciones corporales</w:t>
            </w:r>
            <w:r w:rsidR="00344CD5">
              <w:t xml:space="preserve">. </w:t>
            </w:r>
          </w:p>
          <w:p w14:paraId="0E0D62EB" w14:textId="77777777" w:rsidR="00344CD5" w:rsidRDefault="00CB0FF9" w:rsidP="00C76145">
            <w:pPr>
              <w:jc w:val="both"/>
            </w:pPr>
            <w:r>
              <w:t>En la segunda parte de la actividad</w:t>
            </w:r>
            <w:r w:rsidR="00344CD5">
              <w:t xml:space="preserve"> las y los estudiantes </w:t>
            </w:r>
            <w:r w:rsidR="003B239C">
              <w:t>reciben tres pequeños carteles adheridos a un palito de paleta, que tienen el dibujo de una guitarra, un piano de cola y una flauta</w:t>
            </w:r>
            <w:r w:rsidR="00C25E44">
              <w:t xml:space="preserve"> </w:t>
            </w:r>
            <w:r w:rsidR="003B239C">
              <w:t xml:space="preserve"> serán invitados a participar a una actividad como la de la clase anterior, donde harán breves audiciones de piezas musicales que contengan guitarra, piano y flauta, con la instrucción de levantar </w:t>
            </w:r>
            <w:r w:rsidR="00E86A4C">
              <w:t xml:space="preserve">el cartel del instrumento que escuchen. (Recomendable comenzar con audiciones que contengan solo uno de cada instrumentos y luego audiciones que contengan dos o tres de los instrumentos en cuestión). </w:t>
            </w:r>
          </w:p>
          <w:p w14:paraId="32988659" w14:textId="77777777" w:rsidR="00E86A4C" w:rsidRDefault="00E86A4C" w:rsidP="00C76145">
            <w:pPr>
              <w:jc w:val="both"/>
            </w:pPr>
          </w:p>
          <w:p w14:paraId="2066C7EB" w14:textId="77777777" w:rsidR="00E86A4C" w:rsidRDefault="00E86A4C" w:rsidP="00C76145">
            <w:pPr>
              <w:jc w:val="both"/>
            </w:pPr>
            <w:r>
              <w:t>Cierre:</w:t>
            </w:r>
            <w:r w:rsidR="000E3280">
              <w:t xml:space="preserve"> 10 Minutos.</w:t>
            </w:r>
          </w:p>
          <w:p w14:paraId="22105611" w14:textId="77777777" w:rsidR="000E3280" w:rsidRDefault="000E3280" w:rsidP="00C76145">
            <w:pPr>
              <w:jc w:val="both"/>
            </w:pPr>
          </w:p>
          <w:p w14:paraId="67C29FE4" w14:textId="7CEBFC5E" w:rsidR="00C3503E" w:rsidRDefault="00E86A4C" w:rsidP="00C76145">
            <w:pPr>
              <w:jc w:val="both"/>
            </w:pPr>
            <w:r>
              <w:t xml:space="preserve">Las y los estudiantes responden a preguntas de cierre cómo: </w:t>
            </w:r>
            <w:r w:rsidR="00B73268">
              <w:t xml:space="preserve">¿Qué repasamos hoy? </w:t>
            </w:r>
            <w:r>
              <w:t>¿Qué instrumento</w:t>
            </w:r>
            <w:r w:rsidR="00B65089">
              <w:t>s</w:t>
            </w:r>
            <w:r>
              <w:t xml:space="preserve"> les gusta más?</w:t>
            </w:r>
            <w:r w:rsidR="00C64750">
              <w:t xml:space="preserve"> </w:t>
            </w:r>
            <w:r>
              <w:t>¿Les gustó cantar? Y ¿Les gustaría aprender a tocar alguno de los instrumentos ya vistos?</w:t>
            </w:r>
          </w:p>
          <w:p w14:paraId="043D8D73" w14:textId="48682C73" w:rsidR="00B65089" w:rsidRDefault="00B65089" w:rsidP="00C76145">
            <w:pPr>
              <w:jc w:val="both"/>
            </w:pPr>
          </w:p>
          <w:p w14:paraId="5F7E100B" w14:textId="77777777" w:rsidR="00B65089" w:rsidRDefault="00B65089" w:rsidP="00C76145">
            <w:pPr>
              <w:jc w:val="both"/>
            </w:pPr>
          </w:p>
          <w:p w14:paraId="307CE63D" w14:textId="77777777" w:rsidR="00A12C15" w:rsidRDefault="00A12C15" w:rsidP="00C76145">
            <w:pPr>
              <w:jc w:val="both"/>
            </w:pPr>
          </w:p>
        </w:tc>
      </w:tr>
      <w:tr w:rsidR="00A12C15" w14:paraId="7326B6F6" w14:textId="77777777" w:rsidTr="000F2489">
        <w:tc>
          <w:tcPr>
            <w:tcW w:w="9558" w:type="dxa"/>
            <w:gridSpan w:val="2"/>
            <w:shd w:val="clear" w:color="auto" w:fill="B4C6E7" w:themeFill="accent1" w:themeFillTint="66"/>
          </w:tcPr>
          <w:p w14:paraId="17045487" w14:textId="77777777" w:rsidR="00A9411F" w:rsidRDefault="00A9411F" w:rsidP="00A9411F">
            <w:pPr>
              <w:contextualSpacing/>
              <w:jc w:val="both"/>
              <w:rPr>
                <w:rFonts w:ascii="Calibri" w:hAnsi="Calibri" w:cs="Calibri"/>
                <w:b/>
                <w:bCs/>
              </w:rPr>
            </w:pPr>
            <w:r w:rsidRPr="00F739AC">
              <w:rPr>
                <w:rFonts w:ascii="Calibri" w:hAnsi="Calibri" w:cs="Calibri"/>
                <w:b/>
                <w:bCs/>
              </w:rPr>
              <w:t xml:space="preserve">Evaluación: </w:t>
            </w:r>
            <w:r>
              <w:rPr>
                <w:rFonts w:ascii="Calibri" w:hAnsi="Calibri" w:cs="Calibri"/>
                <w:b/>
                <w:bCs/>
              </w:rPr>
              <w:t>Evaluación sumativa del proceso que incorpore:</w:t>
            </w:r>
          </w:p>
          <w:p w14:paraId="1C2B8CAC" w14:textId="77777777" w:rsidR="00A9411F" w:rsidRDefault="00516EDA" w:rsidP="00A9411F">
            <w:pPr>
              <w:pStyle w:val="Prrafodelista"/>
              <w:numPr>
                <w:ilvl w:val="0"/>
                <w:numId w:val="8"/>
              </w:numPr>
              <w:jc w:val="both"/>
              <w:rPr>
                <w:rFonts w:ascii="Calibri" w:hAnsi="Calibri" w:cs="Calibri"/>
                <w:b/>
                <w:bCs/>
              </w:rPr>
            </w:pPr>
            <w:r>
              <w:rPr>
                <w:rFonts w:ascii="Calibri" w:hAnsi="Calibri" w:cs="Calibri"/>
                <w:b/>
                <w:bCs/>
              </w:rPr>
              <w:t>Comprensión de la intensidad, duración y altura manifestada mediante el canto.</w:t>
            </w:r>
          </w:p>
          <w:p w14:paraId="4DC05CDA" w14:textId="77777777" w:rsidR="00516EDA" w:rsidRDefault="00516EDA" w:rsidP="00A9411F">
            <w:pPr>
              <w:pStyle w:val="Prrafodelista"/>
              <w:numPr>
                <w:ilvl w:val="0"/>
                <w:numId w:val="8"/>
              </w:numPr>
              <w:jc w:val="both"/>
              <w:rPr>
                <w:rFonts w:ascii="Calibri" w:hAnsi="Calibri" w:cs="Calibri"/>
                <w:b/>
                <w:bCs/>
              </w:rPr>
            </w:pPr>
            <w:r>
              <w:rPr>
                <w:rFonts w:ascii="Calibri" w:hAnsi="Calibri" w:cs="Calibri"/>
                <w:b/>
                <w:bCs/>
              </w:rPr>
              <w:t xml:space="preserve">Distinción simple de Instrumentos musicales (Guitarra, Piano y Flauta) mediante discriminación auditiva. </w:t>
            </w:r>
          </w:p>
          <w:p w14:paraId="67B70424" w14:textId="77777777" w:rsidR="000E3280" w:rsidRPr="000E3280" w:rsidRDefault="000E3280" w:rsidP="000E3280">
            <w:pPr>
              <w:ind w:left="360"/>
              <w:jc w:val="both"/>
              <w:rPr>
                <w:rFonts w:ascii="Calibri" w:hAnsi="Calibri" w:cs="Calibri"/>
                <w:b/>
                <w:bCs/>
              </w:rPr>
            </w:pPr>
          </w:p>
        </w:tc>
      </w:tr>
    </w:tbl>
    <w:p w14:paraId="2F45EC10" w14:textId="77777777" w:rsidR="00732B54" w:rsidRDefault="00732B54" w:rsidP="00D60517"/>
    <w:p w14:paraId="287DDC7C" w14:textId="77777777" w:rsidR="00AD0DD5" w:rsidRDefault="00AD0DD5" w:rsidP="00D60517"/>
    <w:p w14:paraId="7F803D23" w14:textId="77777777" w:rsidR="00AD0DD5" w:rsidRDefault="00AD0DD5" w:rsidP="00D60517"/>
    <w:p w14:paraId="75B65B7A" w14:textId="77777777" w:rsidR="00AD0DD5" w:rsidRDefault="00AD0DD5" w:rsidP="00AD0DD5">
      <w:pPr>
        <w:pStyle w:val="Ttulo1"/>
      </w:pPr>
      <w:r>
        <w:t>Anexo 4. (Enlaces sugeridos para audiciones).</w:t>
      </w:r>
    </w:p>
    <w:p w14:paraId="6FE04995" w14:textId="77777777" w:rsidR="00AD0DD5" w:rsidRDefault="00AD0DD5" w:rsidP="00AD0DD5"/>
    <w:p w14:paraId="0A73D97C" w14:textId="77777777" w:rsidR="00AD0DD5" w:rsidRDefault="00AD0DD5" w:rsidP="00AD0DD5"/>
    <w:p w14:paraId="196B235F" w14:textId="77777777" w:rsidR="00AD0DD5" w:rsidRDefault="00AD0DD5" w:rsidP="00AB77E8">
      <w:pPr>
        <w:pStyle w:val="Prrafodelista"/>
        <w:numPr>
          <w:ilvl w:val="0"/>
          <w:numId w:val="10"/>
        </w:numPr>
      </w:pPr>
      <w:r>
        <w:t>Piano</w:t>
      </w:r>
    </w:p>
    <w:p w14:paraId="3E38A544" w14:textId="77777777" w:rsidR="00AD0DD5" w:rsidRDefault="001F0322" w:rsidP="00AD0DD5">
      <w:hyperlink r:id="rId8" w:history="1">
        <w:r w:rsidR="00AD0DD5" w:rsidRPr="00AB77E8">
          <w:rPr>
            <w:rStyle w:val="Hipervnculo"/>
          </w:rPr>
          <w:t>https://www.youtube.com/watch?v=InToAPjcLgc</w:t>
        </w:r>
      </w:hyperlink>
    </w:p>
    <w:p w14:paraId="1E28EC8F" w14:textId="77777777" w:rsidR="00AD0DD5" w:rsidRDefault="00AD0DD5" w:rsidP="00AB77E8">
      <w:pPr>
        <w:pStyle w:val="Prrafodelista"/>
        <w:numPr>
          <w:ilvl w:val="0"/>
          <w:numId w:val="10"/>
        </w:numPr>
      </w:pPr>
      <w:r>
        <w:t>Guitarra</w:t>
      </w:r>
    </w:p>
    <w:p w14:paraId="2307EF09" w14:textId="77777777" w:rsidR="00AD0DD5" w:rsidRDefault="001F0322" w:rsidP="00AD0DD5">
      <w:hyperlink r:id="rId9" w:history="1">
        <w:r w:rsidR="00AD0DD5" w:rsidRPr="00AB77E8">
          <w:rPr>
            <w:rStyle w:val="Hipervnculo"/>
          </w:rPr>
          <w:t>https://www.youtube.com/watch?v=w-1vRiXqk88</w:t>
        </w:r>
      </w:hyperlink>
    </w:p>
    <w:p w14:paraId="0269F1E2" w14:textId="77777777" w:rsidR="00AD0DD5" w:rsidRDefault="00AD0DD5" w:rsidP="00AB77E8">
      <w:pPr>
        <w:pStyle w:val="Prrafodelista"/>
        <w:numPr>
          <w:ilvl w:val="0"/>
          <w:numId w:val="10"/>
        </w:numPr>
      </w:pPr>
      <w:r>
        <w:t>Flauta</w:t>
      </w:r>
    </w:p>
    <w:p w14:paraId="357114C3" w14:textId="77777777" w:rsidR="00AD0DD5" w:rsidRDefault="001F0322" w:rsidP="00AD0DD5">
      <w:hyperlink r:id="rId10" w:history="1">
        <w:r w:rsidR="00AD0DD5" w:rsidRPr="00AB77E8">
          <w:rPr>
            <w:rStyle w:val="Hipervnculo"/>
          </w:rPr>
          <w:t>https://www.youtube.com/watch?v=afzvTG6pv4o</w:t>
        </w:r>
      </w:hyperlink>
    </w:p>
    <w:p w14:paraId="4E365662" w14:textId="77777777" w:rsidR="00AD0DD5" w:rsidRDefault="00AD0DD5" w:rsidP="00AD0DD5"/>
    <w:p w14:paraId="159CBA68" w14:textId="77777777" w:rsidR="00AD0DD5" w:rsidRDefault="00AD0DD5" w:rsidP="00AB77E8">
      <w:pPr>
        <w:pStyle w:val="Prrafodelista"/>
        <w:numPr>
          <w:ilvl w:val="0"/>
          <w:numId w:val="10"/>
        </w:numPr>
      </w:pPr>
      <w:r>
        <w:t>Concierto de flauta y guitarra.</w:t>
      </w:r>
    </w:p>
    <w:p w14:paraId="38A7E23A" w14:textId="77777777" w:rsidR="00AD0DD5" w:rsidRDefault="001F0322" w:rsidP="00AD0DD5">
      <w:hyperlink r:id="rId11" w:history="1">
        <w:r w:rsidR="00AD0DD5" w:rsidRPr="00AB77E8">
          <w:rPr>
            <w:rStyle w:val="Hipervnculo"/>
          </w:rPr>
          <w:t>https://www.youtube.com/watch?v=7E1cO44nWeQ</w:t>
        </w:r>
      </w:hyperlink>
    </w:p>
    <w:p w14:paraId="1B9E98A0" w14:textId="77777777" w:rsidR="00AD0DD5" w:rsidRDefault="00AD0DD5" w:rsidP="00AB77E8">
      <w:pPr>
        <w:pStyle w:val="Prrafodelista"/>
        <w:numPr>
          <w:ilvl w:val="0"/>
          <w:numId w:val="10"/>
        </w:numPr>
      </w:pPr>
      <w:r>
        <w:t>Concierto de Piano y flauta.</w:t>
      </w:r>
    </w:p>
    <w:p w14:paraId="7D794553" w14:textId="2F45C5B6" w:rsidR="00187056" w:rsidRDefault="001F0322" w:rsidP="00AD0DD5">
      <w:pPr>
        <w:rPr>
          <w:rStyle w:val="Hipervnculo"/>
        </w:rPr>
      </w:pPr>
      <w:hyperlink r:id="rId12" w:history="1">
        <w:r w:rsidR="00AD0DD5" w:rsidRPr="00AB77E8">
          <w:rPr>
            <w:rStyle w:val="Hipervnculo"/>
          </w:rPr>
          <w:t>https://www.youtube.com/watch?v=u1AZko_yWAo</w:t>
        </w:r>
      </w:hyperlink>
    </w:p>
    <w:p w14:paraId="43147B4E" w14:textId="03CB252C" w:rsidR="00187056" w:rsidRDefault="00187056" w:rsidP="00AD0DD5">
      <w:pPr>
        <w:rPr>
          <w:rStyle w:val="Hipervnculo"/>
        </w:rPr>
      </w:pPr>
    </w:p>
    <w:p w14:paraId="235DC78D" w14:textId="5FBD3966" w:rsidR="00187056" w:rsidRDefault="00187056" w:rsidP="00AD0DD5">
      <w:pPr>
        <w:rPr>
          <w:rStyle w:val="Hipervnculo"/>
        </w:rPr>
      </w:pPr>
    </w:p>
    <w:p w14:paraId="794FDB56" w14:textId="01DE1655" w:rsidR="00187056" w:rsidRDefault="00187056" w:rsidP="00AD0DD5">
      <w:pPr>
        <w:rPr>
          <w:rStyle w:val="Hipervnculo"/>
        </w:rPr>
      </w:pPr>
    </w:p>
    <w:p w14:paraId="400B727A" w14:textId="1233839F" w:rsidR="00187056" w:rsidRDefault="00187056" w:rsidP="00AD0DD5">
      <w:pPr>
        <w:rPr>
          <w:rStyle w:val="Hipervnculo"/>
        </w:rPr>
      </w:pPr>
    </w:p>
    <w:p w14:paraId="743C2DC7" w14:textId="43B51CCF" w:rsidR="00187056" w:rsidRDefault="00187056" w:rsidP="00AD0DD5">
      <w:pPr>
        <w:rPr>
          <w:rStyle w:val="Hipervnculo"/>
        </w:rPr>
      </w:pPr>
    </w:p>
    <w:p w14:paraId="161F123C" w14:textId="410B43E4" w:rsidR="00187056" w:rsidRDefault="00187056" w:rsidP="00AD0DD5">
      <w:pPr>
        <w:rPr>
          <w:rStyle w:val="Hipervnculo"/>
        </w:rPr>
      </w:pPr>
    </w:p>
    <w:p w14:paraId="68384F3A" w14:textId="53445643" w:rsidR="00187056" w:rsidRDefault="00187056" w:rsidP="00AD0DD5">
      <w:pPr>
        <w:rPr>
          <w:rStyle w:val="Hipervnculo"/>
        </w:rPr>
      </w:pPr>
    </w:p>
    <w:p w14:paraId="7FAE1B48" w14:textId="55599C48" w:rsidR="00187056" w:rsidRDefault="00187056" w:rsidP="00AD0DD5">
      <w:pPr>
        <w:rPr>
          <w:rStyle w:val="Hipervnculo"/>
        </w:rPr>
      </w:pPr>
    </w:p>
    <w:p w14:paraId="69CD4B33" w14:textId="03CAC397" w:rsidR="00187056" w:rsidRDefault="00187056" w:rsidP="00AD0DD5">
      <w:pPr>
        <w:rPr>
          <w:rStyle w:val="Hipervnculo"/>
        </w:rPr>
      </w:pPr>
    </w:p>
    <w:p w14:paraId="14BE2617" w14:textId="5DC7F69A" w:rsidR="00187056" w:rsidRDefault="00187056" w:rsidP="00AD0DD5">
      <w:pPr>
        <w:rPr>
          <w:rStyle w:val="Hipervnculo"/>
        </w:rPr>
      </w:pPr>
    </w:p>
    <w:p w14:paraId="5B4C5F44" w14:textId="1BEF8E12" w:rsidR="00187056" w:rsidRDefault="00187056" w:rsidP="00AD0DD5">
      <w:pPr>
        <w:rPr>
          <w:rStyle w:val="Hipervnculo"/>
        </w:rPr>
      </w:pPr>
    </w:p>
    <w:p w14:paraId="5029FE43" w14:textId="760C333E" w:rsidR="00187056" w:rsidRDefault="00187056" w:rsidP="00AD0DD5">
      <w:pPr>
        <w:rPr>
          <w:rStyle w:val="Hipervnculo"/>
        </w:rPr>
      </w:pPr>
    </w:p>
    <w:p w14:paraId="4D16C8BC" w14:textId="7E1FADD5" w:rsidR="00187056" w:rsidRDefault="00187056" w:rsidP="00AD0DD5">
      <w:pPr>
        <w:rPr>
          <w:rStyle w:val="Hipervnculo"/>
        </w:rPr>
      </w:pPr>
    </w:p>
    <w:p w14:paraId="205CC6E8" w14:textId="224775F2" w:rsidR="00187056" w:rsidRDefault="00187056" w:rsidP="00AD0DD5">
      <w:pPr>
        <w:rPr>
          <w:rStyle w:val="Hipervnculo"/>
        </w:rPr>
      </w:pPr>
    </w:p>
    <w:p w14:paraId="2A847937" w14:textId="372B0494" w:rsidR="00187056" w:rsidRDefault="00187056" w:rsidP="00AD0DD5">
      <w:pPr>
        <w:rPr>
          <w:rStyle w:val="Hipervnculo"/>
        </w:rPr>
      </w:pPr>
    </w:p>
    <w:p w14:paraId="085B7431" w14:textId="378527C9" w:rsidR="00187056" w:rsidRDefault="00187056" w:rsidP="00AD0DD5">
      <w:pPr>
        <w:rPr>
          <w:rStyle w:val="Hipervnculo"/>
        </w:rPr>
      </w:pPr>
    </w:p>
    <w:p w14:paraId="0A541567" w14:textId="56C5B98D" w:rsidR="00187056" w:rsidRDefault="00187056" w:rsidP="00AD0DD5">
      <w:pPr>
        <w:rPr>
          <w:rStyle w:val="Hipervnculo"/>
        </w:rPr>
      </w:pPr>
    </w:p>
    <w:p w14:paraId="7A6C4BB5" w14:textId="27A157C4" w:rsidR="00187056" w:rsidRDefault="00187056" w:rsidP="00AD0DD5">
      <w:pPr>
        <w:rPr>
          <w:rStyle w:val="Hipervnculo"/>
        </w:rPr>
      </w:pPr>
    </w:p>
    <w:p w14:paraId="73B0BB2A" w14:textId="5E09269A" w:rsidR="00187056" w:rsidRDefault="00187056" w:rsidP="00AD0DD5">
      <w:pPr>
        <w:rPr>
          <w:rStyle w:val="Hipervnculo"/>
        </w:rPr>
      </w:pPr>
    </w:p>
    <w:p w14:paraId="201AD4F6" w14:textId="4068B43D" w:rsidR="00187056" w:rsidRDefault="00187056" w:rsidP="00AD0DD5">
      <w:pPr>
        <w:rPr>
          <w:rStyle w:val="Hipervnculo"/>
        </w:rPr>
      </w:pPr>
    </w:p>
    <w:p w14:paraId="0BD75DF5" w14:textId="603C32A7" w:rsidR="00187056" w:rsidRDefault="00187056" w:rsidP="00AD0DD5">
      <w:pPr>
        <w:rPr>
          <w:rStyle w:val="Hipervnculo"/>
        </w:rPr>
      </w:pPr>
    </w:p>
    <w:p w14:paraId="007028C8" w14:textId="69D93AA6" w:rsidR="00187056" w:rsidRDefault="00187056" w:rsidP="00AD0DD5">
      <w:pPr>
        <w:rPr>
          <w:rStyle w:val="Hipervnculo"/>
        </w:rPr>
      </w:pPr>
    </w:p>
    <w:p w14:paraId="4DABE2C6" w14:textId="56279D85" w:rsidR="00187056" w:rsidRDefault="00187056" w:rsidP="00AD0DD5">
      <w:pPr>
        <w:rPr>
          <w:rStyle w:val="Hipervnculo"/>
        </w:rPr>
      </w:pPr>
    </w:p>
    <w:p w14:paraId="48D2DE1E" w14:textId="5CA006D4" w:rsidR="00187056" w:rsidRDefault="00187056" w:rsidP="00AD0DD5">
      <w:pPr>
        <w:rPr>
          <w:rStyle w:val="Hipervnculo"/>
        </w:rPr>
      </w:pPr>
    </w:p>
    <w:p w14:paraId="0232DC5E" w14:textId="743CC475" w:rsidR="00187056" w:rsidRDefault="00187056" w:rsidP="00AD0DD5">
      <w:pPr>
        <w:rPr>
          <w:rStyle w:val="Hipervnculo"/>
        </w:rPr>
      </w:pPr>
    </w:p>
    <w:sectPr w:rsidR="00187056" w:rsidSect="007E40A8">
      <w:pgSz w:w="12240" w:h="15840"/>
      <w:pgMar w:top="14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B3389" w14:textId="77777777" w:rsidR="000605CE" w:rsidRDefault="000605CE" w:rsidP="00975A09">
      <w:r>
        <w:separator/>
      </w:r>
    </w:p>
  </w:endnote>
  <w:endnote w:type="continuationSeparator" w:id="0">
    <w:p w14:paraId="5BD63E39" w14:textId="77777777" w:rsidR="000605CE" w:rsidRDefault="000605CE" w:rsidP="0097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A040A" w14:textId="77777777" w:rsidR="000605CE" w:rsidRDefault="000605CE" w:rsidP="00975A09">
      <w:r>
        <w:separator/>
      </w:r>
    </w:p>
  </w:footnote>
  <w:footnote w:type="continuationSeparator" w:id="0">
    <w:p w14:paraId="044EA49D" w14:textId="77777777" w:rsidR="000605CE" w:rsidRDefault="000605CE" w:rsidP="0097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0F2290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985762F"/>
    <w:multiLevelType w:val="hybridMultilevel"/>
    <w:tmpl w:val="2DA6C3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FB1408"/>
    <w:multiLevelType w:val="hybridMultilevel"/>
    <w:tmpl w:val="5180F3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D7B3DD0"/>
    <w:multiLevelType w:val="hybridMultilevel"/>
    <w:tmpl w:val="2766E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8F228D"/>
    <w:multiLevelType w:val="hybridMultilevel"/>
    <w:tmpl w:val="7242BC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EFB1433"/>
    <w:multiLevelType w:val="hybridMultilevel"/>
    <w:tmpl w:val="AF2A5F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4261C0D"/>
    <w:multiLevelType w:val="hybridMultilevel"/>
    <w:tmpl w:val="CBEEF5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D6369D0"/>
    <w:multiLevelType w:val="hybridMultilevel"/>
    <w:tmpl w:val="4CC20F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EDD0056"/>
    <w:multiLevelType w:val="hybridMultilevel"/>
    <w:tmpl w:val="15604A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EBA7570"/>
    <w:multiLevelType w:val="hybridMultilevel"/>
    <w:tmpl w:val="0BEEEDE0"/>
    <w:lvl w:ilvl="0" w:tplc="64EC150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6"/>
  </w:num>
  <w:num w:numId="6">
    <w:abstractNumId w:val="4"/>
  </w:num>
  <w:num w:numId="7">
    <w:abstractNumId w:val="1"/>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09"/>
    <w:rsid w:val="00001A6D"/>
    <w:rsid w:val="000023A3"/>
    <w:rsid w:val="00016A4E"/>
    <w:rsid w:val="00033119"/>
    <w:rsid w:val="000363B3"/>
    <w:rsid w:val="000605CE"/>
    <w:rsid w:val="00080F94"/>
    <w:rsid w:val="0008712E"/>
    <w:rsid w:val="0009232A"/>
    <w:rsid w:val="0009313B"/>
    <w:rsid w:val="00097B0D"/>
    <w:rsid w:val="000A23F3"/>
    <w:rsid w:val="000C429E"/>
    <w:rsid w:val="000D1729"/>
    <w:rsid w:val="000D6C2C"/>
    <w:rsid w:val="000E3280"/>
    <w:rsid w:val="000F2489"/>
    <w:rsid w:val="000F5B41"/>
    <w:rsid w:val="001115CB"/>
    <w:rsid w:val="00120943"/>
    <w:rsid w:val="001218F4"/>
    <w:rsid w:val="00126BE4"/>
    <w:rsid w:val="00135C37"/>
    <w:rsid w:val="0014377F"/>
    <w:rsid w:val="00151C1A"/>
    <w:rsid w:val="00174297"/>
    <w:rsid w:val="00182A14"/>
    <w:rsid w:val="00187056"/>
    <w:rsid w:val="00190B2E"/>
    <w:rsid w:val="00193F95"/>
    <w:rsid w:val="001A7588"/>
    <w:rsid w:val="001E634E"/>
    <w:rsid w:val="001E73C4"/>
    <w:rsid w:val="001F0322"/>
    <w:rsid w:val="001F4118"/>
    <w:rsid w:val="00231AB5"/>
    <w:rsid w:val="0023358B"/>
    <w:rsid w:val="00246208"/>
    <w:rsid w:val="00250B5F"/>
    <w:rsid w:val="00251BF6"/>
    <w:rsid w:val="00254718"/>
    <w:rsid w:val="002562CD"/>
    <w:rsid w:val="00274DDE"/>
    <w:rsid w:val="00297AEF"/>
    <w:rsid w:val="002A28CF"/>
    <w:rsid w:val="002C7009"/>
    <w:rsid w:val="002E399C"/>
    <w:rsid w:val="0030205A"/>
    <w:rsid w:val="003138FB"/>
    <w:rsid w:val="00333793"/>
    <w:rsid w:val="00344CD5"/>
    <w:rsid w:val="0035484F"/>
    <w:rsid w:val="00356921"/>
    <w:rsid w:val="003873AE"/>
    <w:rsid w:val="003B239C"/>
    <w:rsid w:val="003F42D6"/>
    <w:rsid w:val="003F48F3"/>
    <w:rsid w:val="00412785"/>
    <w:rsid w:val="00417B68"/>
    <w:rsid w:val="00435574"/>
    <w:rsid w:val="004406ED"/>
    <w:rsid w:val="0045236E"/>
    <w:rsid w:val="004653B7"/>
    <w:rsid w:val="004C53A6"/>
    <w:rsid w:val="004D00B9"/>
    <w:rsid w:val="004D0548"/>
    <w:rsid w:val="004D53BE"/>
    <w:rsid w:val="004D7ED0"/>
    <w:rsid w:val="005068F8"/>
    <w:rsid w:val="0050727E"/>
    <w:rsid w:val="00516EDA"/>
    <w:rsid w:val="00523A44"/>
    <w:rsid w:val="00531F07"/>
    <w:rsid w:val="00580204"/>
    <w:rsid w:val="005A022F"/>
    <w:rsid w:val="005A540E"/>
    <w:rsid w:val="005C1368"/>
    <w:rsid w:val="005C7491"/>
    <w:rsid w:val="005C766C"/>
    <w:rsid w:val="005D4FA1"/>
    <w:rsid w:val="005F6F3E"/>
    <w:rsid w:val="00610BB7"/>
    <w:rsid w:val="00631CCD"/>
    <w:rsid w:val="006348B8"/>
    <w:rsid w:val="00647453"/>
    <w:rsid w:val="006532CE"/>
    <w:rsid w:val="00656F3C"/>
    <w:rsid w:val="00677175"/>
    <w:rsid w:val="00682AF9"/>
    <w:rsid w:val="006A138C"/>
    <w:rsid w:val="006B0D0E"/>
    <w:rsid w:val="006B2002"/>
    <w:rsid w:val="006B5DF7"/>
    <w:rsid w:val="006D50C4"/>
    <w:rsid w:val="006E4665"/>
    <w:rsid w:val="006F592C"/>
    <w:rsid w:val="007104EA"/>
    <w:rsid w:val="00725460"/>
    <w:rsid w:val="00732B54"/>
    <w:rsid w:val="00744379"/>
    <w:rsid w:val="00760E56"/>
    <w:rsid w:val="00771D89"/>
    <w:rsid w:val="00780D9C"/>
    <w:rsid w:val="00784E3A"/>
    <w:rsid w:val="00797950"/>
    <w:rsid w:val="007B16A6"/>
    <w:rsid w:val="007C62EF"/>
    <w:rsid w:val="007E40A8"/>
    <w:rsid w:val="007F5B25"/>
    <w:rsid w:val="0080087E"/>
    <w:rsid w:val="008043DB"/>
    <w:rsid w:val="00840B65"/>
    <w:rsid w:val="00852E93"/>
    <w:rsid w:val="008560A1"/>
    <w:rsid w:val="00884B89"/>
    <w:rsid w:val="00896442"/>
    <w:rsid w:val="008A1F5B"/>
    <w:rsid w:val="008A79D3"/>
    <w:rsid w:val="009116E4"/>
    <w:rsid w:val="009464E1"/>
    <w:rsid w:val="009533D8"/>
    <w:rsid w:val="00975A09"/>
    <w:rsid w:val="00987DAC"/>
    <w:rsid w:val="009A4B7F"/>
    <w:rsid w:val="009A63AD"/>
    <w:rsid w:val="009C28A9"/>
    <w:rsid w:val="009C501F"/>
    <w:rsid w:val="00A12C15"/>
    <w:rsid w:val="00A17ED1"/>
    <w:rsid w:val="00A25DF4"/>
    <w:rsid w:val="00A40AE1"/>
    <w:rsid w:val="00A4199B"/>
    <w:rsid w:val="00A4552C"/>
    <w:rsid w:val="00A614CD"/>
    <w:rsid w:val="00A83028"/>
    <w:rsid w:val="00A9411F"/>
    <w:rsid w:val="00AA123F"/>
    <w:rsid w:val="00AA3ABC"/>
    <w:rsid w:val="00AB143E"/>
    <w:rsid w:val="00AB4274"/>
    <w:rsid w:val="00AB77E8"/>
    <w:rsid w:val="00AC54CD"/>
    <w:rsid w:val="00AD0DD5"/>
    <w:rsid w:val="00B47831"/>
    <w:rsid w:val="00B531EB"/>
    <w:rsid w:val="00B65089"/>
    <w:rsid w:val="00B70C8F"/>
    <w:rsid w:val="00B70E03"/>
    <w:rsid w:val="00B73268"/>
    <w:rsid w:val="00B736BC"/>
    <w:rsid w:val="00B84856"/>
    <w:rsid w:val="00BB6D88"/>
    <w:rsid w:val="00BC14CF"/>
    <w:rsid w:val="00BC6839"/>
    <w:rsid w:val="00BC73D8"/>
    <w:rsid w:val="00BE2595"/>
    <w:rsid w:val="00BF7D59"/>
    <w:rsid w:val="00C014F6"/>
    <w:rsid w:val="00C05CBE"/>
    <w:rsid w:val="00C24A2D"/>
    <w:rsid w:val="00C25E44"/>
    <w:rsid w:val="00C3503E"/>
    <w:rsid w:val="00C4713A"/>
    <w:rsid w:val="00C64750"/>
    <w:rsid w:val="00C674BA"/>
    <w:rsid w:val="00C9242E"/>
    <w:rsid w:val="00C95313"/>
    <w:rsid w:val="00CA1749"/>
    <w:rsid w:val="00CA611D"/>
    <w:rsid w:val="00CB0FF9"/>
    <w:rsid w:val="00CB3CEB"/>
    <w:rsid w:val="00CC4D04"/>
    <w:rsid w:val="00CC630C"/>
    <w:rsid w:val="00CE625E"/>
    <w:rsid w:val="00CF4DC8"/>
    <w:rsid w:val="00CF7CD2"/>
    <w:rsid w:val="00D22AC9"/>
    <w:rsid w:val="00D351D4"/>
    <w:rsid w:val="00D60517"/>
    <w:rsid w:val="00D62277"/>
    <w:rsid w:val="00D94F5C"/>
    <w:rsid w:val="00D9797A"/>
    <w:rsid w:val="00DA0418"/>
    <w:rsid w:val="00DB7CD0"/>
    <w:rsid w:val="00DC6E82"/>
    <w:rsid w:val="00DF4268"/>
    <w:rsid w:val="00E1586C"/>
    <w:rsid w:val="00E22B18"/>
    <w:rsid w:val="00E36BE9"/>
    <w:rsid w:val="00E37C24"/>
    <w:rsid w:val="00E45012"/>
    <w:rsid w:val="00E472A0"/>
    <w:rsid w:val="00E528AB"/>
    <w:rsid w:val="00E52927"/>
    <w:rsid w:val="00E73597"/>
    <w:rsid w:val="00E84D0D"/>
    <w:rsid w:val="00E86A4C"/>
    <w:rsid w:val="00E9193D"/>
    <w:rsid w:val="00F072B5"/>
    <w:rsid w:val="00F100AC"/>
    <w:rsid w:val="00F1259C"/>
    <w:rsid w:val="00F63550"/>
    <w:rsid w:val="00F724A5"/>
    <w:rsid w:val="00F739AC"/>
    <w:rsid w:val="00F8236B"/>
    <w:rsid w:val="00F91F65"/>
    <w:rsid w:val="00F930D7"/>
    <w:rsid w:val="00FA6600"/>
    <w:rsid w:val="00FC3221"/>
    <w:rsid w:val="00FE1ABE"/>
    <w:rsid w:val="00FF47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49988C"/>
  <w15:docId w15:val="{49038130-BDD7-4F65-8752-2565629E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09"/>
    <w:rPr>
      <w:rFonts w:ascii="Times New Roman" w:eastAsia="Times New Roman" w:hAnsi="Times New Roman" w:cs="Times New Roman"/>
      <w:lang w:val="es-ES" w:eastAsia="es-ES"/>
    </w:rPr>
  </w:style>
  <w:style w:type="paragraph" w:styleId="Ttulo1">
    <w:name w:val="heading 1"/>
    <w:basedOn w:val="Normal"/>
    <w:next w:val="Normal"/>
    <w:link w:val="Ttulo1Car"/>
    <w:uiPriority w:val="9"/>
    <w:qFormat/>
    <w:rsid w:val="00975A09"/>
    <w:pPr>
      <w:keepNext/>
      <w:outlineLvl w:val="0"/>
    </w:pPr>
    <w:rPr>
      <w:rFonts w:ascii="Verdana" w:hAnsi="Verdana" w:cs="Arial"/>
      <w:b/>
      <w:bCs/>
      <w:kern w:val="32"/>
      <w:sz w:val="26"/>
      <w:szCs w:val="32"/>
    </w:rPr>
  </w:style>
  <w:style w:type="paragraph" w:styleId="Ttulo2">
    <w:name w:val="heading 2"/>
    <w:basedOn w:val="Normal"/>
    <w:next w:val="Normal"/>
    <w:link w:val="Ttulo2Car"/>
    <w:uiPriority w:val="9"/>
    <w:unhideWhenUsed/>
    <w:qFormat/>
    <w:rsid w:val="005D4FA1"/>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5A09"/>
    <w:rPr>
      <w:rFonts w:ascii="Verdana" w:eastAsia="Times New Roman" w:hAnsi="Verdana" w:cs="Arial"/>
      <w:b/>
      <w:bCs/>
      <w:kern w:val="32"/>
      <w:sz w:val="26"/>
      <w:szCs w:val="32"/>
      <w:lang w:val="es-ES" w:eastAsia="es-ES"/>
    </w:rPr>
  </w:style>
  <w:style w:type="paragraph" w:customStyle="1" w:styleId="EstiloVerdana8ptDerecha">
    <w:name w:val="Estilo Verdana 8 pt Derecha"/>
    <w:basedOn w:val="Normal"/>
    <w:uiPriority w:val="99"/>
    <w:rsid w:val="00975A09"/>
    <w:rPr>
      <w:rFonts w:ascii="Verdana" w:hAnsi="Verdana" w:cs="Verdana"/>
      <w:sz w:val="16"/>
      <w:szCs w:val="16"/>
    </w:rPr>
  </w:style>
  <w:style w:type="table" w:styleId="Tablaconcuadrcula">
    <w:name w:val="Table Grid"/>
    <w:basedOn w:val="Tablanormal"/>
    <w:uiPriority w:val="39"/>
    <w:rsid w:val="0097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5A09"/>
    <w:pPr>
      <w:tabs>
        <w:tab w:val="center" w:pos="4419"/>
        <w:tab w:val="right" w:pos="8838"/>
      </w:tabs>
    </w:pPr>
  </w:style>
  <w:style w:type="character" w:customStyle="1" w:styleId="EncabezadoCar">
    <w:name w:val="Encabezado Car"/>
    <w:basedOn w:val="Fuentedeprrafopredeter"/>
    <w:link w:val="Encabezado"/>
    <w:uiPriority w:val="99"/>
    <w:rsid w:val="00975A09"/>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975A09"/>
    <w:pPr>
      <w:tabs>
        <w:tab w:val="center" w:pos="4419"/>
        <w:tab w:val="right" w:pos="8838"/>
      </w:tabs>
    </w:pPr>
  </w:style>
  <w:style w:type="character" w:customStyle="1" w:styleId="PiedepginaCar">
    <w:name w:val="Pie de página Car"/>
    <w:basedOn w:val="Fuentedeprrafopredeter"/>
    <w:link w:val="Piedepgina"/>
    <w:uiPriority w:val="99"/>
    <w:rsid w:val="00975A09"/>
    <w:rPr>
      <w:rFonts w:ascii="Times New Roman" w:eastAsia="Times New Roman" w:hAnsi="Times New Roman" w:cs="Times New Roman"/>
      <w:lang w:val="es-ES" w:eastAsia="es-ES"/>
    </w:rPr>
  </w:style>
  <w:style w:type="character" w:customStyle="1" w:styleId="Ttulo2Car">
    <w:name w:val="Título 2 Car"/>
    <w:basedOn w:val="Fuentedeprrafopredeter"/>
    <w:link w:val="Ttulo2"/>
    <w:uiPriority w:val="9"/>
    <w:rsid w:val="005D4FA1"/>
    <w:rPr>
      <w:rFonts w:asciiTheme="majorHAnsi" w:eastAsiaTheme="majorEastAsia" w:hAnsiTheme="majorHAnsi" w:cstheme="majorBidi"/>
      <w:b/>
      <w:bCs/>
      <w:color w:val="4472C4" w:themeColor="accent1"/>
      <w:sz w:val="26"/>
      <w:szCs w:val="26"/>
      <w:lang w:val="es-ES" w:eastAsia="es-ES"/>
    </w:rPr>
  </w:style>
  <w:style w:type="paragraph" w:styleId="Listaconvietas2">
    <w:name w:val="List Bullet 2"/>
    <w:basedOn w:val="Normal"/>
    <w:uiPriority w:val="99"/>
    <w:unhideWhenUsed/>
    <w:rsid w:val="005D4FA1"/>
    <w:pPr>
      <w:numPr>
        <w:numId w:val="2"/>
      </w:numPr>
      <w:contextualSpacing/>
    </w:pPr>
  </w:style>
  <w:style w:type="paragraph" w:styleId="Ttulo">
    <w:name w:val="Title"/>
    <w:basedOn w:val="Normal"/>
    <w:next w:val="Normal"/>
    <w:link w:val="TtuloCar"/>
    <w:uiPriority w:val="10"/>
    <w:qFormat/>
    <w:rsid w:val="005D4FA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5D4FA1"/>
    <w:rPr>
      <w:rFonts w:asciiTheme="majorHAnsi" w:eastAsiaTheme="majorEastAsia" w:hAnsiTheme="majorHAnsi" w:cstheme="majorBidi"/>
      <w:color w:val="323E4F" w:themeColor="text2" w:themeShade="BF"/>
      <w:spacing w:val="5"/>
      <w:kern w:val="28"/>
      <w:sz w:val="52"/>
      <w:szCs w:val="52"/>
      <w:lang w:val="es-ES" w:eastAsia="es-ES"/>
    </w:rPr>
  </w:style>
  <w:style w:type="paragraph" w:styleId="Textoindependiente">
    <w:name w:val="Body Text"/>
    <w:basedOn w:val="Normal"/>
    <w:link w:val="TextoindependienteCar"/>
    <w:uiPriority w:val="99"/>
    <w:unhideWhenUsed/>
    <w:rsid w:val="005D4FA1"/>
    <w:pPr>
      <w:spacing w:after="120"/>
    </w:pPr>
  </w:style>
  <w:style w:type="character" w:customStyle="1" w:styleId="TextoindependienteCar">
    <w:name w:val="Texto independiente Car"/>
    <w:basedOn w:val="Fuentedeprrafopredeter"/>
    <w:link w:val="Textoindependiente"/>
    <w:uiPriority w:val="99"/>
    <w:rsid w:val="005D4FA1"/>
    <w:rPr>
      <w:rFonts w:ascii="Times New Roman" w:eastAsia="Times New Roman" w:hAnsi="Times New Roman" w:cs="Times New Roman"/>
      <w:lang w:val="es-ES" w:eastAsia="es-ES"/>
    </w:rPr>
  </w:style>
  <w:style w:type="paragraph" w:styleId="Subttulo">
    <w:name w:val="Subtitle"/>
    <w:basedOn w:val="Normal"/>
    <w:next w:val="Normal"/>
    <w:link w:val="SubttuloCar"/>
    <w:uiPriority w:val="11"/>
    <w:qFormat/>
    <w:rsid w:val="005D4FA1"/>
    <w:pPr>
      <w:numPr>
        <w:ilvl w:val="1"/>
      </w:numPr>
    </w:pPr>
    <w:rPr>
      <w:rFonts w:asciiTheme="majorHAnsi" w:eastAsiaTheme="majorEastAsia" w:hAnsiTheme="majorHAnsi" w:cstheme="majorBidi"/>
      <w:i/>
      <w:iCs/>
      <w:color w:val="4472C4" w:themeColor="accent1"/>
      <w:spacing w:val="15"/>
    </w:rPr>
  </w:style>
  <w:style w:type="character" w:customStyle="1" w:styleId="SubttuloCar">
    <w:name w:val="Subtítulo Car"/>
    <w:basedOn w:val="Fuentedeprrafopredeter"/>
    <w:link w:val="Subttulo"/>
    <w:uiPriority w:val="11"/>
    <w:rsid w:val="005D4FA1"/>
    <w:rPr>
      <w:rFonts w:asciiTheme="majorHAnsi" w:eastAsiaTheme="majorEastAsia" w:hAnsiTheme="majorHAnsi" w:cstheme="majorBidi"/>
      <w:i/>
      <w:iCs/>
      <w:color w:val="4472C4" w:themeColor="accent1"/>
      <w:spacing w:val="15"/>
      <w:lang w:val="es-ES" w:eastAsia="es-ES"/>
    </w:rPr>
  </w:style>
  <w:style w:type="paragraph" w:styleId="Prrafodelista">
    <w:name w:val="List Paragraph"/>
    <w:basedOn w:val="Normal"/>
    <w:uiPriority w:val="34"/>
    <w:qFormat/>
    <w:rsid w:val="005D4FA1"/>
    <w:pPr>
      <w:ind w:left="720"/>
      <w:contextualSpacing/>
    </w:pPr>
  </w:style>
  <w:style w:type="paragraph" w:customStyle="1" w:styleId="Default">
    <w:name w:val="Default"/>
    <w:rsid w:val="002A28CF"/>
    <w:pPr>
      <w:autoSpaceDE w:val="0"/>
      <w:autoSpaceDN w:val="0"/>
      <w:adjustRightInd w:val="0"/>
    </w:pPr>
    <w:rPr>
      <w:rFonts w:ascii="Times New Roman" w:hAnsi="Times New Roman" w:cs="Times New Roman"/>
      <w:color w:val="000000"/>
      <w:lang w:val="es-CL"/>
    </w:rPr>
  </w:style>
  <w:style w:type="character" w:styleId="Hipervnculo">
    <w:name w:val="Hyperlink"/>
    <w:basedOn w:val="Fuentedeprrafopredeter"/>
    <w:uiPriority w:val="99"/>
    <w:unhideWhenUsed/>
    <w:rsid w:val="00AB77E8"/>
    <w:rPr>
      <w:color w:val="0563C1" w:themeColor="hyperlink"/>
      <w:u w:val="single"/>
    </w:rPr>
  </w:style>
  <w:style w:type="table" w:customStyle="1" w:styleId="Tablaconcuadrcula1">
    <w:name w:val="Tabla con cuadrícula1"/>
    <w:basedOn w:val="Tablanormal"/>
    <w:uiPriority w:val="59"/>
    <w:rsid w:val="00187056"/>
    <w:rPr>
      <w:rFonts w:ascii="Calibri" w:eastAsia="Times New Roman"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87056"/>
    <w:rPr>
      <w:rFonts w:ascii="Cambria" w:eastAsia="MS Mincho" w:hAnsi="Cambria" w:cs="Times New Roman"/>
      <w:sz w:val="20"/>
      <w:szCs w:val="20"/>
      <w:lang w:val="es-419" w:eastAsia="es-419"/>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0A23F3"/>
    <w:rPr>
      <w:sz w:val="16"/>
      <w:szCs w:val="16"/>
    </w:rPr>
  </w:style>
  <w:style w:type="paragraph" w:styleId="Textocomentario">
    <w:name w:val="annotation text"/>
    <w:basedOn w:val="Normal"/>
    <w:link w:val="TextocomentarioCar"/>
    <w:uiPriority w:val="99"/>
    <w:semiHidden/>
    <w:unhideWhenUsed/>
    <w:rsid w:val="000A23F3"/>
    <w:rPr>
      <w:sz w:val="20"/>
      <w:szCs w:val="20"/>
    </w:rPr>
  </w:style>
  <w:style w:type="character" w:customStyle="1" w:styleId="TextocomentarioCar">
    <w:name w:val="Texto comentario Car"/>
    <w:basedOn w:val="Fuentedeprrafopredeter"/>
    <w:link w:val="Textocomentario"/>
    <w:uiPriority w:val="99"/>
    <w:semiHidden/>
    <w:rsid w:val="000A23F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A23F3"/>
    <w:rPr>
      <w:b/>
      <w:bCs/>
    </w:rPr>
  </w:style>
  <w:style w:type="character" w:customStyle="1" w:styleId="AsuntodelcomentarioCar">
    <w:name w:val="Asunto del comentario Car"/>
    <w:basedOn w:val="TextocomentarioCar"/>
    <w:link w:val="Asuntodelcomentario"/>
    <w:uiPriority w:val="99"/>
    <w:semiHidden/>
    <w:rsid w:val="000A23F3"/>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0A23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23F3"/>
    <w:rPr>
      <w:rFonts w:ascii="Segoe UI" w:eastAsia="Times New Roman" w:hAnsi="Segoe UI" w:cs="Segoe UI"/>
      <w:sz w:val="18"/>
      <w:szCs w:val="18"/>
      <w:lang w:val="es-ES" w:eastAsia="es-ES"/>
    </w:rPr>
  </w:style>
  <w:style w:type="character" w:styleId="Hipervnculovisitado">
    <w:name w:val="FollowedHyperlink"/>
    <w:basedOn w:val="Fuentedeprrafopredeter"/>
    <w:uiPriority w:val="99"/>
    <w:semiHidden/>
    <w:unhideWhenUsed/>
    <w:rsid w:val="00B65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0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nToAPjcLg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u1AZko_yW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E1cO44nWeQ" TargetMode="External"/><Relationship Id="rId5" Type="http://schemas.openxmlformats.org/officeDocument/2006/relationships/webSettings" Target="webSettings.xml"/><Relationship Id="rId10" Type="http://schemas.openxmlformats.org/officeDocument/2006/relationships/hyperlink" Target="https://www.youtube.com/watch?v=afzvTG6pv4o" TargetMode="External"/><Relationship Id="rId4" Type="http://schemas.openxmlformats.org/officeDocument/2006/relationships/settings" Target="settings.xml"/><Relationship Id="rId9" Type="http://schemas.openxmlformats.org/officeDocument/2006/relationships/hyperlink" Target="https://www.youtube.com/watch?v=w-1vRiXqk8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6193-87DD-4DA5-8747-86D1EA7F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2850</Words>
  <Characters>15677</Characters>
  <Application>Microsoft Office Word</Application>
  <DocSecurity>0</DocSecurity>
  <Lines>130</Lines>
  <Paragraphs>36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Módulo: secuencia didáctica</vt:lpstr>
      <vt:lpstr>Tarea 1. Descripción de una secuencia didáctica</vt:lpstr>
      <vt:lpstr>Anexo 4. (Enlaces sugeridos para audiciones).</vt:lpstr>
    </vt:vector>
  </TitlesOfParts>
  <Company>www.intercambiosvirtuales.org</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Huenul Astete</dc:creator>
  <cp:lastModifiedBy>KarenV</cp:lastModifiedBy>
  <cp:revision>7</cp:revision>
  <dcterms:created xsi:type="dcterms:W3CDTF">2020-08-05T23:59:00Z</dcterms:created>
  <dcterms:modified xsi:type="dcterms:W3CDTF">2020-09-23T18:58:00Z</dcterms:modified>
</cp:coreProperties>
</file>